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17034" w14:textId="017EFDC1" w:rsidR="00BB0888" w:rsidRPr="00397D69" w:rsidRDefault="00BB0888" w:rsidP="00397D69">
      <w:pPr>
        <w:pStyle w:val="2InfoTextMedium-RomanNach20Pt"/>
      </w:pPr>
      <w:r w:rsidRPr="00397D69">
        <w:t>Monographien und Herausgeberschaften</w:t>
      </w:r>
    </w:p>
    <w:p w14:paraId="71665FCD" w14:textId="436463B3" w:rsidR="009B53E8" w:rsidRDefault="009B53E8" w:rsidP="002464D4">
      <w:pPr>
        <w:pStyle w:val="InfoTextRegular-Roman11Pt"/>
        <w:jc w:val="both"/>
        <w:rPr>
          <w:rFonts w:asciiTheme="majorHAnsi" w:hAnsiTheme="majorHAnsi"/>
          <w:color w:val="auto"/>
        </w:rPr>
      </w:pPr>
      <w:r>
        <w:rPr>
          <w:rFonts w:asciiTheme="majorHAnsi" w:hAnsiTheme="majorHAnsi"/>
          <w:color w:val="auto"/>
        </w:rPr>
        <w:t>Boer, H</w:t>
      </w:r>
      <w:bookmarkStart w:id="0" w:name="_GoBack"/>
      <w:bookmarkEnd w:id="0"/>
      <w:r>
        <w:rPr>
          <w:rFonts w:asciiTheme="majorHAnsi" w:hAnsiTheme="majorHAnsi"/>
          <w:color w:val="auto"/>
        </w:rPr>
        <w:t xml:space="preserve">eike de/ </w:t>
      </w:r>
      <w:r w:rsidR="00850197">
        <w:rPr>
          <w:rFonts w:asciiTheme="majorHAnsi" w:hAnsiTheme="majorHAnsi"/>
          <w:color w:val="auto"/>
        </w:rPr>
        <w:t xml:space="preserve">Reh Sabine </w:t>
      </w:r>
      <w:r w:rsidR="004C75DE">
        <w:rPr>
          <w:rFonts w:asciiTheme="majorHAnsi" w:hAnsiTheme="majorHAnsi"/>
          <w:color w:val="auto"/>
        </w:rPr>
        <w:t xml:space="preserve">(Hrsg.) </w:t>
      </w:r>
      <w:r w:rsidR="00850197">
        <w:rPr>
          <w:rFonts w:asciiTheme="majorHAnsi" w:hAnsiTheme="majorHAnsi"/>
          <w:color w:val="auto"/>
        </w:rPr>
        <w:t xml:space="preserve">(2012): Beobachtung in der Schule – Beobachten lernen. </w:t>
      </w:r>
      <w:r w:rsidR="002E7383">
        <w:rPr>
          <w:rFonts w:asciiTheme="majorHAnsi" w:hAnsiTheme="majorHAnsi"/>
          <w:color w:val="auto"/>
        </w:rPr>
        <w:t xml:space="preserve">Wiesbaden: </w:t>
      </w:r>
      <w:r w:rsidR="00850197">
        <w:rPr>
          <w:rFonts w:asciiTheme="majorHAnsi" w:hAnsiTheme="majorHAnsi"/>
          <w:color w:val="auto"/>
        </w:rPr>
        <w:t>Springer</w:t>
      </w:r>
      <w:r w:rsidR="002E7383">
        <w:rPr>
          <w:rFonts w:asciiTheme="majorHAnsi" w:hAnsiTheme="majorHAnsi"/>
          <w:color w:val="auto"/>
        </w:rPr>
        <w:t xml:space="preserve"> </w:t>
      </w:r>
      <w:r w:rsidR="00850197">
        <w:rPr>
          <w:rFonts w:asciiTheme="majorHAnsi" w:hAnsiTheme="majorHAnsi"/>
          <w:color w:val="auto"/>
        </w:rPr>
        <w:t>VS.</w:t>
      </w:r>
    </w:p>
    <w:p w14:paraId="57EFD103" w14:textId="263243F9" w:rsidR="009B53E8" w:rsidRDefault="00667C55" w:rsidP="002464D4">
      <w:pPr>
        <w:pStyle w:val="InfoTextRegular-Roman11Pt"/>
        <w:jc w:val="both"/>
        <w:rPr>
          <w:rFonts w:asciiTheme="majorHAnsi" w:hAnsiTheme="majorHAnsi"/>
          <w:color w:val="auto"/>
        </w:rPr>
      </w:pPr>
      <w:r w:rsidRPr="002464D4">
        <w:rPr>
          <w:rFonts w:asciiTheme="majorHAnsi" w:hAnsiTheme="majorHAnsi"/>
          <w:color w:val="auto"/>
        </w:rPr>
        <w:t>Reh, Sabine/</w:t>
      </w:r>
      <w:proofErr w:type="spellStart"/>
      <w:r w:rsidRPr="002464D4">
        <w:rPr>
          <w:rFonts w:asciiTheme="majorHAnsi" w:hAnsiTheme="majorHAnsi"/>
          <w:color w:val="auto"/>
        </w:rPr>
        <w:t>Thole</w:t>
      </w:r>
      <w:proofErr w:type="spellEnd"/>
      <w:r w:rsidRPr="002464D4">
        <w:rPr>
          <w:rFonts w:asciiTheme="majorHAnsi" w:hAnsiTheme="majorHAnsi"/>
          <w:color w:val="auto"/>
        </w:rPr>
        <w:t>, Werner/</w:t>
      </w:r>
      <w:proofErr w:type="spellStart"/>
      <w:r w:rsidRPr="002464D4">
        <w:rPr>
          <w:rFonts w:asciiTheme="majorHAnsi" w:hAnsiTheme="majorHAnsi"/>
          <w:color w:val="auto"/>
        </w:rPr>
        <w:t>Helsper</w:t>
      </w:r>
      <w:proofErr w:type="spellEnd"/>
      <w:r w:rsidRPr="002464D4">
        <w:rPr>
          <w:rFonts w:asciiTheme="majorHAnsi" w:hAnsiTheme="majorHAnsi"/>
          <w:color w:val="auto"/>
        </w:rPr>
        <w:t>, Werner/Kappeler, Manfred/</w:t>
      </w:r>
      <w:proofErr w:type="spellStart"/>
      <w:r w:rsidRPr="002464D4">
        <w:rPr>
          <w:rFonts w:asciiTheme="majorHAnsi" w:hAnsiTheme="majorHAnsi"/>
          <w:color w:val="auto"/>
        </w:rPr>
        <w:t>Leuzinger-Bohleber</w:t>
      </w:r>
      <w:proofErr w:type="spellEnd"/>
      <w:r w:rsidRPr="002464D4">
        <w:rPr>
          <w:rFonts w:asciiTheme="majorHAnsi" w:hAnsiTheme="majorHAnsi"/>
          <w:color w:val="auto"/>
        </w:rPr>
        <w:t>, Marianne/</w:t>
      </w:r>
      <w:proofErr w:type="spellStart"/>
      <w:r w:rsidRPr="002464D4">
        <w:rPr>
          <w:rFonts w:asciiTheme="majorHAnsi" w:hAnsiTheme="majorHAnsi"/>
          <w:color w:val="auto"/>
        </w:rPr>
        <w:t>Sielert</w:t>
      </w:r>
      <w:proofErr w:type="spellEnd"/>
      <w:r w:rsidRPr="002464D4">
        <w:rPr>
          <w:rFonts w:asciiTheme="majorHAnsi" w:hAnsiTheme="majorHAnsi"/>
          <w:color w:val="auto"/>
        </w:rPr>
        <w:t xml:space="preserve">, Uwe/ Thompson, Christiane (Hrsg.) (2012): Sexualisierte Gewalt, Macht und Pädagogik. Opladen/Berlin/Toronto: Verlag Barbara </w:t>
      </w:r>
      <w:proofErr w:type="spellStart"/>
      <w:r w:rsidRPr="002464D4">
        <w:rPr>
          <w:rFonts w:asciiTheme="majorHAnsi" w:hAnsiTheme="majorHAnsi"/>
          <w:color w:val="auto"/>
        </w:rPr>
        <w:t>Budrich</w:t>
      </w:r>
      <w:proofErr w:type="spellEnd"/>
      <w:r w:rsidRPr="002464D4">
        <w:rPr>
          <w:rFonts w:asciiTheme="majorHAnsi" w:hAnsiTheme="majorHAnsi"/>
          <w:color w:val="auto"/>
        </w:rPr>
        <w:t>.</w:t>
      </w:r>
    </w:p>
    <w:p w14:paraId="516B80EF" w14:textId="2D66C93B"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Sabine/Rabenstein, Kerstin/Schelle, Carla (2010): Unterricht als Interaktion. Bad Heilbrunn: </w:t>
      </w:r>
      <w:proofErr w:type="spellStart"/>
      <w:r w:rsidRPr="002464D4">
        <w:rPr>
          <w:rFonts w:asciiTheme="majorHAnsi" w:hAnsiTheme="majorHAnsi"/>
          <w:color w:val="auto"/>
        </w:rPr>
        <w:t>Klinkhardt</w:t>
      </w:r>
      <w:proofErr w:type="spellEnd"/>
      <w:r w:rsidRPr="002464D4">
        <w:rPr>
          <w:rFonts w:asciiTheme="majorHAnsi" w:hAnsiTheme="majorHAnsi"/>
          <w:color w:val="auto"/>
        </w:rPr>
        <w:t xml:space="preserve"> Verlag.</w:t>
      </w:r>
    </w:p>
    <w:p w14:paraId="243E39A7" w14:textId="6B02AE9C"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Sabine/Kolbe, Fritz-Ulrich/Fritzsche, Bettina/Idel, Till-Sebastian/Rabenstein, Kerstin (Hrsg.) (2009): Ganztagsschule als symbolische Konstruktion. Fallanalysen zu Legitimationsdiskursen in schultheoretischer Perspektive. Wiesbaden: VS Verlag für Sozialwissenschaften. </w:t>
      </w:r>
    </w:p>
    <w:p w14:paraId="02367392" w14:textId="2E024EE3" w:rsidR="00BB0888" w:rsidRPr="002464D4" w:rsidRDefault="00667C55" w:rsidP="002464D4">
      <w:pPr>
        <w:pStyle w:val="InfoTextRegular-Roman11Pt"/>
        <w:jc w:val="both"/>
        <w:rPr>
          <w:rFonts w:asciiTheme="majorHAnsi" w:hAnsiTheme="majorHAnsi"/>
          <w:color w:val="auto"/>
        </w:rPr>
      </w:pPr>
      <w:r w:rsidRPr="002464D4">
        <w:rPr>
          <w:rFonts w:asciiTheme="majorHAnsi" w:hAnsiTheme="majorHAnsi"/>
          <w:color w:val="auto"/>
        </w:rPr>
        <w:t>Reh, Sabine/Rabenstein, Kerstin</w:t>
      </w:r>
      <w:r w:rsidR="00BB0888" w:rsidRPr="002464D4">
        <w:rPr>
          <w:rFonts w:asciiTheme="majorHAnsi" w:hAnsiTheme="majorHAnsi"/>
          <w:color w:val="auto"/>
        </w:rPr>
        <w:t xml:space="preserve"> (Hrsg.) (2007): Kooperatives und selbstständiges Arbeiten von Schülern. Zur Qualitätsentwicklung von Unterricht. Wiesbaden: VS Verlag für Sozialwissenschaften.</w:t>
      </w:r>
    </w:p>
    <w:p w14:paraId="7DFC487B" w14:textId="727EA847"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Sabine/Popp, Ulrike (Hrsg.) (2004): Schule forschend entwickeln. Weinheim und München: </w:t>
      </w:r>
      <w:proofErr w:type="spellStart"/>
      <w:r w:rsidRPr="002464D4">
        <w:rPr>
          <w:rFonts w:asciiTheme="majorHAnsi" w:hAnsiTheme="majorHAnsi"/>
          <w:color w:val="auto"/>
        </w:rPr>
        <w:t>Juventa</w:t>
      </w:r>
      <w:proofErr w:type="spellEnd"/>
      <w:r w:rsidRPr="002464D4">
        <w:rPr>
          <w:rFonts w:asciiTheme="majorHAnsi" w:hAnsiTheme="majorHAnsi"/>
          <w:color w:val="auto"/>
        </w:rPr>
        <w:t xml:space="preserve"> Verlag.</w:t>
      </w:r>
    </w:p>
    <w:p w14:paraId="5275897A" w14:textId="31532B64"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Sabine (2003): Berufsbiographische Texte ostdeutscher Lehrer und Lehrerinnen als "Bekenntnisse": Interpretationen und methodologische Überlegungen zur erziehungswissenschaftlichen </w:t>
      </w:r>
      <w:proofErr w:type="spellStart"/>
      <w:r w:rsidRPr="002464D4">
        <w:rPr>
          <w:rFonts w:asciiTheme="majorHAnsi" w:hAnsiTheme="majorHAnsi"/>
          <w:color w:val="auto"/>
        </w:rPr>
        <w:t>Biographieforschung</w:t>
      </w:r>
      <w:proofErr w:type="spellEnd"/>
      <w:r w:rsidRPr="002464D4">
        <w:rPr>
          <w:rFonts w:asciiTheme="majorHAnsi" w:hAnsiTheme="majorHAnsi"/>
          <w:color w:val="auto"/>
        </w:rPr>
        <w:t>. Bad Heilbrunn/</w:t>
      </w:r>
      <w:proofErr w:type="spellStart"/>
      <w:r w:rsidRPr="002464D4">
        <w:rPr>
          <w:rFonts w:asciiTheme="majorHAnsi" w:hAnsiTheme="majorHAnsi"/>
          <w:color w:val="auto"/>
        </w:rPr>
        <w:t>Obb</w:t>
      </w:r>
      <w:proofErr w:type="spellEnd"/>
      <w:r w:rsidRPr="002464D4">
        <w:rPr>
          <w:rFonts w:asciiTheme="majorHAnsi" w:hAnsiTheme="majorHAnsi"/>
          <w:color w:val="auto"/>
        </w:rPr>
        <w:t xml:space="preserve">.: Julius </w:t>
      </w:r>
      <w:proofErr w:type="spellStart"/>
      <w:r w:rsidRPr="002464D4">
        <w:rPr>
          <w:rFonts w:asciiTheme="majorHAnsi" w:hAnsiTheme="majorHAnsi"/>
          <w:color w:val="auto"/>
        </w:rPr>
        <w:t>Klinkhardt</w:t>
      </w:r>
      <w:proofErr w:type="spellEnd"/>
      <w:r w:rsidRPr="002464D4">
        <w:rPr>
          <w:rFonts w:asciiTheme="majorHAnsi" w:hAnsiTheme="majorHAnsi"/>
          <w:color w:val="auto"/>
        </w:rPr>
        <w:t xml:space="preserve"> Verlag.</w:t>
      </w:r>
    </w:p>
    <w:p w14:paraId="0227E25E" w14:textId="4BC374A5"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Sabine/Arnold, Eva/Bastian, Johannes/</w:t>
      </w:r>
      <w:proofErr w:type="spellStart"/>
      <w:r w:rsidRPr="002464D4">
        <w:rPr>
          <w:rFonts w:asciiTheme="majorHAnsi" w:hAnsiTheme="majorHAnsi"/>
          <w:color w:val="auto"/>
        </w:rPr>
        <w:t>Combe</w:t>
      </w:r>
      <w:proofErr w:type="spellEnd"/>
      <w:r w:rsidRPr="002464D4">
        <w:rPr>
          <w:rFonts w:asciiTheme="majorHAnsi" w:hAnsiTheme="majorHAnsi"/>
          <w:color w:val="auto"/>
        </w:rPr>
        <w:t>, Arno/Schelle, Carla (2000): Schulentwicklung und Wandel der Pädagogischen Arbeit. Zur Arbeitssituation, Belastung und Professionalisierung von Lehrerinnen und Lehrern in Schulentwicklungsprozessen. Hamburg: Bergmann und Helbig.</w:t>
      </w:r>
    </w:p>
    <w:p w14:paraId="4F23E9D8" w14:textId="627AD148"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Sabine/Bastian, Johannes/</w:t>
      </w:r>
      <w:proofErr w:type="spellStart"/>
      <w:r w:rsidRPr="002464D4">
        <w:rPr>
          <w:rFonts w:asciiTheme="majorHAnsi" w:hAnsiTheme="majorHAnsi"/>
          <w:color w:val="auto"/>
        </w:rPr>
        <w:t>Helsper</w:t>
      </w:r>
      <w:proofErr w:type="spellEnd"/>
      <w:r w:rsidRPr="002464D4">
        <w:rPr>
          <w:rFonts w:asciiTheme="majorHAnsi" w:hAnsiTheme="majorHAnsi"/>
          <w:color w:val="auto"/>
        </w:rPr>
        <w:t xml:space="preserve">, Werner/Schelle, Carla (Hrsg.) (2000): Professionalisierung im Lehrerberuf. Von der Kritik der Lehrerrolle zur pädagogischen Professionalität. Opladen: </w:t>
      </w:r>
      <w:proofErr w:type="spellStart"/>
      <w:r w:rsidRPr="002464D4">
        <w:rPr>
          <w:rFonts w:asciiTheme="majorHAnsi" w:hAnsiTheme="majorHAnsi"/>
          <w:color w:val="auto"/>
        </w:rPr>
        <w:t>Leske</w:t>
      </w:r>
      <w:proofErr w:type="spellEnd"/>
      <w:r w:rsidRPr="002464D4">
        <w:rPr>
          <w:rFonts w:asciiTheme="majorHAnsi" w:hAnsiTheme="majorHAnsi"/>
          <w:color w:val="auto"/>
        </w:rPr>
        <w:t xml:space="preserve"> und </w:t>
      </w:r>
      <w:proofErr w:type="spellStart"/>
      <w:r w:rsidRPr="002464D4">
        <w:rPr>
          <w:rFonts w:asciiTheme="majorHAnsi" w:hAnsiTheme="majorHAnsi"/>
          <w:color w:val="auto"/>
        </w:rPr>
        <w:t>Budrich</w:t>
      </w:r>
      <w:proofErr w:type="spellEnd"/>
      <w:r w:rsidRPr="002464D4">
        <w:rPr>
          <w:rFonts w:asciiTheme="majorHAnsi" w:hAnsiTheme="majorHAnsi"/>
          <w:color w:val="auto"/>
        </w:rPr>
        <w:t>.</w:t>
      </w:r>
    </w:p>
    <w:p w14:paraId="2FCED811" w14:textId="64A7A1EF"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Sabine (1997): Von der "Idioten-Anstalt" zu den Vorwerker Heimen. Lübeck: Schmidt-Römhild.</w:t>
      </w:r>
    </w:p>
    <w:p w14:paraId="7FD97A20" w14:textId="1EDC9632" w:rsidR="00FA783D" w:rsidRPr="002464D4" w:rsidRDefault="00872590" w:rsidP="002464D4">
      <w:pPr>
        <w:pStyle w:val="InfoTextRegular-Roman11Pt"/>
        <w:jc w:val="both"/>
        <w:rPr>
          <w:rFonts w:asciiTheme="majorHAnsi" w:hAnsiTheme="majorHAnsi"/>
          <w:color w:val="auto"/>
        </w:rPr>
      </w:pPr>
      <w:r w:rsidRPr="002464D4">
        <w:rPr>
          <w:rFonts w:asciiTheme="majorHAnsi" w:hAnsiTheme="majorHAnsi"/>
          <w:color w:val="auto"/>
        </w:rPr>
        <w:t>Reh, Sabine (1995): „</w:t>
      </w:r>
      <w:r w:rsidR="00BB0888" w:rsidRPr="002464D4">
        <w:rPr>
          <w:rFonts w:asciiTheme="majorHAnsi" w:hAnsiTheme="majorHAnsi"/>
          <w:color w:val="auto"/>
        </w:rPr>
        <w:t>Man gibt uns Unterricht statt Brot</w:t>
      </w:r>
      <w:r w:rsidRPr="002464D4">
        <w:rPr>
          <w:rFonts w:asciiTheme="majorHAnsi" w:hAnsiTheme="majorHAnsi"/>
          <w:color w:val="auto"/>
        </w:rPr>
        <w:t>“</w:t>
      </w:r>
      <w:r w:rsidR="00BB0888" w:rsidRPr="002464D4">
        <w:rPr>
          <w:rFonts w:asciiTheme="majorHAnsi" w:hAnsiTheme="majorHAnsi"/>
          <w:color w:val="auto"/>
        </w:rPr>
        <w:t>. Arbeitslosenbildung zwischen Arbeitsmarktpolitik und Wohlfahrtspflege in Hamburg 1914-1933. Hamburg: Ergebnisse Verlag.</w:t>
      </w:r>
    </w:p>
    <w:p w14:paraId="75C733A0" w14:textId="410A20A9" w:rsidR="00FA783D" w:rsidRPr="002464D4" w:rsidRDefault="00BB0888" w:rsidP="00397D69">
      <w:pPr>
        <w:pStyle w:val="2InfoTextMedium-RomanNach20Pt"/>
      </w:pPr>
      <w:r w:rsidRPr="002464D4">
        <w:t>Zeitschriften</w:t>
      </w:r>
      <w:r w:rsidR="0074299B" w:rsidRPr="002464D4">
        <w:t>- und Reihenherausgeberschaften</w:t>
      </w:r>
    </w:p>
    <w:p w14:paraId="7E4CDCAF" w14:textId="76147E07" w:rsidR="00BB0888" w:rsidRPr="002464D4" w:rsidRDefault="00FA783D" w:rsidP="002464D4">
      <w:pPr>
        <w:pStyle w:val="InfoTextRegular-Roman11Pt"/>
        <w:jc w:val="both"/>
        <w:rPr>
          <w:rFonts w:asciiTheme="majorHAnsi" w:hAnsiTheme="majorHAnsi"/>
          <w:color w:val="auto"/>
        </w:rPr>
      </w:pPr>
      <w:r w:rsidRPr="002464D4">
        <w:rPr>
          <w:rFonts w:asciiTheme="majorHAnsi" w:hAnsiTheme="majorHAnsi"/>
          <w:color w:val="auto"/>
        </w:rPr>
        <w:t>M</w:t>
      </w:r>
      <w:r w:rsidR="00BB0888" w:rsidRPr="002464D4">
        <w:rPr>
          <w:rFonts w:asciiTheme="majorHAnsi" w:hAnsiTheme="majorHAnsi"/>
          <w:color w:val="auto"/>
        </w:rPr>
        <w:t xml:space="preserve">it A. </w:t>
      </w:r>
      <w:proofErr w:type="spellStart"/>
      <w:r w:rsidR="00BB0888" w:rsidRPr="002464D4">
        <w:rPr>
          <w:rFonts w:asciiTheme="majorHAnsi" w:hAnsiTheme="majorHAnsi"/>
          <w:color w:val="auto"/>
        </w:rPr>
        <w:t>Gruschka</w:t>
      </w:r>
      <w:proofErr w:type="spellEnd"/>
      <w:r w:rsidR="00BB0888" w:rsidRPr="002464D4">
        <w:rPr>
          <w:rFonts w:asciiTheme="majorHAnsi" w:hAnsiTheme="majorHAnsi"/>
          <w:color w:val="auto"/>
        </w:rPr>
        <w:t xml:space="preserve"> und A. </w:t>
      </w:r>
      <w:proofErr w:type="spellStart"/>
      <w:r w:rsidR="00BB0888" w:rsidRPr="002464D4">
        <w:rPr>
          <w:rFonts w:asciiTheme="majorHAnsi" w:hAnsiTheme="majorHAnsi"/>
          <w:color w:val="auto"/>
        </w:rPr>
        <w:t>Wernet</w:t>
      </w:r>
      <w:proofErr w:type="spellEnd"/>
      <w:r w:rsidR="00BB0888" w:rsidRPr="002464D4">
        <w:rPr>
          <w:rFonts w:asciiTheme="majorHAnsi" w:hAnsiTheme="majorHAnsi"/>
          <w:color w:val="auto"/>
        </w:rPr>
        <w:t xml:space="preserve"> Herausgeberin der Reihe Pädagogische Fallanthologie. Opladen &amp; </w:t>
      </w:r>
      <w:proofErr w:type="spellStart"/>
      <w:r w:rsidR="00BB0888" w:rsidRPr="002464D4">
        <w:rPr>
          <w:rFonts w:asciiTheme="majorHAnsi" w:hAnsiTheme="majorHAnsi"/>
          <w:color w:val="auto"/>
        </w:rPr>
        <w:t>Farmington</w:t>
      </w:r>
      <w:proofErr w:type="spellEnd"/>
      <w:r w:rsidR="00BB0888" w:rsidRPr="002464D4">
        <w:rPr>
          <w:rFonts w:asciiTheme="majorHAnsi" w:hAnsiTheme="majorHAnsi"/>
          <w:color w:val="auto"/>
        </w:rPr>
        <w:t xml:space="preserve"> Hills: Barbara </w:t>
      </w:r>
      <w:proofErr w:type="spellStart"/>
      <w:r w:rsidR="00BB0888" w:rsidRPr="002464D4">
        <w:rPr>
          <w:rFonts w:asciiTheme="majorHAnsi" w:hAnsiTheme="majorHAnsi"/>
          <w:color w:val="auto"/>
        </w:rPr>
        <w:t>Budrich</w:t>
      </w:r>
      <w:proofErr w:type="spellEnd"/>
      <w:r w:rsidR="00BB0888" w:rsidRPr="002464D4">
        <w:rPr>
          <w:rFonts w:asciiTheme="majorHAnsi" w:hAnsiTheme="majorHAnsi"/>
          <w:color w:val="auto"/>
        </w:rPr>
        <w:t xml:space="preserve"> Verlag.</w:t>
      </w:r>
    </w:p>
    <w:p w14:paraId="65BB24A7" w14:textId="0653101A"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Mitherausgeberin der Zeitschrift für interpretative Schul- und Unterrichtsforschung. Empirische Beiträge aus Erziehungswissenschaft und Fachdidaktik (ZISU). Erscheint ab 2011. Barbara </w:t>
      </w:r>
      <w:proofErr w:type="spellStart"/>
      <w:r w:rsidRPr="002464D4">
        <w:rPr>
          <w:rFonts w:asciiTheme="majorHAnsi" w:hAnsiTheme="majorHAnsi"/>
          <w:color w:val="auto"/>
        </w:rPr>
        <w:t>Budrich</w:t>
      </w:r>
      <w:proofErr w:type="spellEnd"/>
      <w:r w:rsidRPr="002464D4">
        <w:rPr>
          <w:rFonts w:asciiTheme="majorHAnsi" w:hAnsiTheme="majorHAnsi"/>
          <w:color w:val="auto"/>
        </w:rPr>
        <w:t xml:space="preserve"> Verlag.</w:t>
      </w:r>
    </w:p>
    <w:p w14:paraId="0B33CAF5" w14:textId="0F04E315" w:rsidR="00FA783D" w:rsidRPr="002464D4" w:rsidRDefault="00667C55" w:rsidP="002464D4">
      <w:pPr>
        <w:pStyle w:val="InfoTextRegular-Roman11Pt"/>
        <w:jc w:val="both"/>
        <w:rPr>
          <w:rFonts w:asciiTheme="majorHAnsi" w:hAnsiTheme="majorHAnsi"/>
          <w:color w:val="auto"/>
        </w:rPr>
      </w:pPr>
      <w:r w:rsidRPr="002464D4">
        <w:rPr>
          <w:rFonts w:asciiTheme="majorHAnsi" w:hAnsiTheme="majorHAnsi"/>
          <w:color w:val="auto"/>
        </w:rPr>
        <w:t>Mitherausgeberin der Zeitschrift für Pädagogik</w:t>
      </w:r>
      <w:r w:rsidR="00FA783D" w:rsidRPr="002464D4">
        <w:rPr>
          <w:rFonts w:asciiTheme="majorHAnsi" w:hAnsiTheme="majorHAnsi"/>
          <w:color w:val="auto"/>
        </w:rPr>
        <w:t>.</w:t>
      </w:r>
    </w:p>
    <w:p w14:paraId="71A30682" w14:textId="5CFDC895" w:rsidR="00BB0888" w:rsidRPr="002464D4" w:rsidRDefault="00BB0888" w:rsidP="00397D69">
      <w:pPr>
        <w:pStyle w:val="2InfoTextMedium-RomanNach20Pt"/>
      </w:pPr>
      <w:r w:rsidRPr="002464D4">
        <w:lastRenderedPageBreak/>
        <w:t>Mitarbeit in Zeitschriften:</w:t>
      </w:r>
    </w:p>
    <w:p w14:paraId="52D3DE29" w14:textId="482A505E" w:rsidR="00BB0888" w:rsidRPr="002464D4" w:rsidRDefault="00872590" w:rsidP="002464D4">
      <w:pPr>
        <w:pStyle w:val="InfoTextRegular-Roman11Pt"/>
        <w:jc w:val="both"/>
        <w:rPr>
          <w:rFonts w:asciiTheme="majorHAnsi" w:hAnsiTheme="majorHAnsi"/>
          <w:color w:val="auto"/>
        </w:rPr>
      </w:pPr>
      <w:r w:rsidRPr="002464D4">
        <w:rPr>
          <w:rFonts w:asciiTheme="majorHAnsi" w:hAnsiTheme="majorHAnsi"/>
          <w:color w:val="auto"/>
        </w:rPr>
        <w:t>Mitglied der Redaktion von „</w:t>
      </w:r>
      <w:r w:rsidR="00BB0888" w:rsidRPr="002464D4">
        <w:rPr>
          <w:rFonts w:asciiTheme="majorHAnsi" w:hAnsiTheme="majorHAnsi"/>
          <w:color w:val="auto"/>
        </w:rPr>
        <w:t>Hamburg macht Schule</w:t>
      </w:r>
      <w:r w:rsidRPr="002464D4">
        <w:rPr>
          <w:rFonts w:asciiTheme="majorHAnsi" w:hAnsiTheme="majorHAnsi"/>
          <w:color w:val="auto"/>
        </w:rPr>
        <w:t>“</w:t>
      </w:r>
      <w:r w:rsidR="00BB0888" w:rsidRPr="002464D4">
        <w:rPr>
          <w:rFonts w:asciiTheme="majorHAnsi" w:hAnsiTheme="majorHAnsi"/>
          <w:color w:val="auto"/>
        </w:rPr>
        <w:t>. Zeitschrift der Behörde für Schule, Jugend und Berufsbildung (BSJB) in Hamburg von 2000 bis 2005. Moderat</w:t>
      </w:r>
      <w:r w:rsidRPr="002464D4">
        <w:rPr>
          <w:rFonts w:asciiTheme="majorHAnsi" w:hAnsiTheme="majorHAnsi"/>
          <w:color w:val="auto"/>
        </w:rPr>
        <w:t>ion verschiedener Themenhefte: „Alltägliche Störungen“ 02/2001; „</w:t>
      </w:r>
      <w:r w:rsidR="00BB0888" w:rsidRPr="002464D4">
        <w:rPr>
          <w:rFonts w:asciiTheme="majorHAnsi" w:hAnsiTheme="majorHAnsi"/>
          <w:color w:val="auto"/>
        </w:rPr>
        <w:t>Schulprogramm abgeben - und wie entwickeln sich Schulen?" 05/2002; "Lesen" 01/2004; "Unterricht vorbereiten" 03/2005.</w:t>
      </w:r>
    </w:p>
    <w:p w14:paraId="2CD01593" w14:textId="77777777" w:rsidR="00872590" w:rsidRPr="002464D4" w:rsidRDefault="00BB0888" w:rsidP="002464D4">
      <w:pPr>
        <w:spacing w:after="120" w:line="264" w:lineRule="auto"/>
        <w:jc w:val="both"/>
        <w:rPr>
          <w:rFonts w:asciiTheme="majorHAnsi" w:hAnsiTheme="majorHAnsi"/>
          <w:bCs/>
          <w:sz w:val="22"/>
        </w:rPr>
      </w:pPr>
      <w:r w:rsidRPr="002464D4">
        <w:rPr>
          <w:rFonts w:asciiTheme="majorHAnsi" w:hAnsiTheme="majorHAnsi" w:cs="Verdana"/>
          <w:sz w:val="22"/>
          <w:szCs w:val="22"/>
        </w:rPr>
        <w:t>Be</w:t>
      </w:r>
      <w:r w:rsidRPr="002464D4">
        <w:rPr>
          <w:rFonts w:asciiTheme="majorHAnsi" w:hAnsiTheme="majorHAnsi"/>
          <w:sz w:val="22"/>
        </w:rPr>
        <w:t>treuung der Rubrik Bildungspolitik der Zeitschrift Pädagogik von 1995 bis 1996. Pädagogische Beiträge Verlag GmbH. Hamburg</w:t>
      </w:r>
      <w:r w:rsidRPr="002464D4">
        <w:rPr>
          <w:rFonts w:asciiTheme="majorHAnsi" w:hAnsiTheme="majorHAnsi"/>
          <w:b/>
          <w:bCs/>
          <w:sz w:val="22"/>
        </w:rPr>
        <w:t>.</w:t>
      </w:r>
    </w:p>
    <w:p w14:paraId="7D27198E" w14:textId="6398B9E2" w:rsidR="00872590" w:rsidRPr="002464D4" w:rsidRDefault="00BB0888" w:rsidP="00397D69">
      <w:pPr>
        <w:pStyle w:val="2InfoTextMedium-RomanNach20Pt"/>
      </w:pPr>
      <w:r w:rsidRPr="002464D4">
        <w:t>Buch- und Zeitschriftenbeiträge</w:t>
      </w:r>
    </w:p>
    <w:p w14:paraId="3D8C3904" w14:textId="7F1B4516" w:rsidR="00624E79" w:rsidRDefault="00624E79" w:rsidP="002464D4">
      <w:pPr>
        <w:pStyle w:val="3InfoTextMedium-Roman11Pt"/>
        <w:jc w:val="both"/>
        <w:rPr>
          <w:rFonts w:asciiTheme="majorHAnsi" w:hAnsiTheme="majorHAnsi"/>
          <w:color w:val="auto"/>
        </w:rPr>
      </w:pPr>
      <w:r>
        <w:rPr>
          <w:rFonts w:asciiTheme="majorHAnsi" w:hAnsiTheme="majorHAnsi"/>
          <w:color w:val="auto"/>
        </w:rPr>
        <w:t>2013</w:t>
      </w:r>
    </w:p>
    <w:p w14:paraId="4C052BCB" w14:textId="6787A55B" w:rsidR="006966F6" w:rsidRDefault="00BF52A9" w:rsidP="006966F6">
      <w:pPr>
        <w:pStyle w:val="InfoTextRegular-Roman11Pt"/>
        <w:jc w:val="both"/>
        <w:rPr>
          <w:rFonts w:asciiTheme="majorHAnsi" w:eastAsiaTheme="majorEastAsia" w:hAnsiTheme="majorHAnsi" w:cstheme="majorBidi"/>
          <w:b/>
          <w:bCs/>
          <w:color w:val="365F91" w:themeColor="accent1" w:themeShade="BF"/>
          <w:sz w:val="28"/>
          <w:szCs w:val="28"/>
        </w:rPr>
      </w:pPr>
      <w:r w:rsidRPr="006966F6">
        <w:rPr>
          <w:rFonts w:asciiTheme="majorHAnsi" w:hAnsiTheme="majorHAnsi"/>
          <w:color w:val="auto"/>
        </w:rPr>
        <w:t xml:space="preserve">Reh, Sabine/Rabenstein, Kerstin (2013): Die soziale Konstitution des Unterrichts in pädagogischen Praktiken und die Potentiale qualitativer Unterrichtsforschung. Rekonstruktionen des Zeigens und Adressierens. In: </w:t>
      </w:r>
      <w:proofErr w:type="spellStart"/>
      <w:r w:rsidRPr="006966F6">
        <w:rPr>
          <w:rFonts w:asciiTheme="majorHAnsi" w:hAnsiTheme="majorHAnsi"/>
          <w:color w:val="auto"/>
        </w:rPr>
        <w:t>ZfPäd</w:t>
      </w:r>
      <w:proofErr w:type="spellEnd"/>
      <w:r w:rsidRPr="006966F6">
        <w:rPr>
          <w:rFonts w:asciiTheme="majorHAnsi" w:hAnsiTheme="majorHAnsi"/>
          <w:color w:val="auto"/>
        </w:rPr>
        <w:t>, 59. Jg., H. 3, S. 291-307  (angenommener Beitrag, im Druck)</w:t>
      </w:r>
      <w:r w:rsidRPr="006966F6">
        <w:rPr>
          <w:rFonts w:eastAsiaTheme="majorEastAsia" w:cstheme="majorBidi"/>
          <w:b/>
          <w:bCs/>
          <w:color w:val="auto"/>
          <w:szCs w:val="22"/>
        </w:rPr>
        <w:t xml:space="preserve"> </w:t>
      </w:r>
    </w:p>
    <w:p w14:paraId="04F2DF39" w14:textId="59DF9010" w:rsidR="006966F6" w:rsidRPr="002464D4" w:rsidRDefault="006966F6" w:rsidP="006966F6">
      <w:pPr>
        <w:pStyle w:val="InfoTextRegular-Roman11Pt"/>
        <w:jc w:val="both"/>
        <w:rPr>
          <w:rFonts w:asciiTheme="majorHAnsi" w:hAnsiTheme="majorHAnsi"/>
          <w:color w:val="auto"/>
        </w:rPr>
      </w:pPr>
      <w:r w:rsidRPr="002464D4">
        <w:rPr>
          <w:rFonts w:asciiTheme="majorHAnsi" w:hAnsiTheme="majorHAnsi"/>
          <w:color w:val="auto"/>
        </w:rPr>
        <w:t>Reh, Sabine (201</w:t>
      </w:r>
      <w:r>
        <w:rPr>
          <w:rFonts w:asciiTheme="majorHAnsi" w:hAnsiTheme="majorHAnsi"/>
          <w:color w:val="auto"/>
        </w:rPr>
        <w:t>3</w:t>
      </w:r>
      <w:r w:rsidRPr="002464D4">
        <w:rPr>
          <w:rFonts w:asciiTheme="majorHAnsi" w:hAnsiTheme="majorHAnsi"/>
          <w:color w:val="auto"/>
        </w:rPr>
        <w:t>): Bildung als Zueignung – Zueignung statt Bildung. In: Pollmanns, Marion u.a. (Hrsg.): Zueignung. Vom Doppelcharakter der Bildung und der Pädagogik. Wetzlar: Büchse der Pandora (im Druck).</w:t>
      </w:r>
    </w:p>
    <w:p w14:paraId="677EC25A" w14:textId="0AEFC6EE" w:rsidR="006966F6" w:rsidRDefault="006966F6" w:rsidP="006966F6">
      <w:pPr>
        <w:pStyle w:val="InfoTextRegular-Roman11Pt"/>
        <w:jc w:val="both"/>
      </w:pPr>
      <w:r w:rsidRPr="002464D4">
        <w:rPr>
          <w:rFonts w:asciiTheme="majorHAnsi" w:hAnsiTheme="majorHAnsi"/>
          <w:color w:val="auto"/>
        </w:rPr>
        <w:t>Reh, Sabine (201</w:t>
      </w:r>
      <w:r>
        <w:rPr>
          <w:rFonts w:asciiTheme="majorHAnsi" w:hAnsiTheme="majorHAnsi"/>
          <w:color w:val="auto"/>
        </w:rPr>
        <w:t>3</w:t>
      </w:r>
      <w:r w:rsidRPr="002464D4">
        <w:rPr>
          <w:rFonts w:asciiTheme="majorHAnsi" w:hAnsiTheme="majorHAnsi"/>
          <w:color w:val="auto"/>
        </w:rPr>
        <w:t>): Über das Scheitern. Überlegungen im Anschluss an Herta Müllers „Niederungen“. In: Koller, Hans-Christoph/Rieger-</w:t>
      </w:r>
      <w:proofErr w:type="spellStart"/>
      <w:r w:rsidRPr="002464D4">
        <w:rPr>
          <w:rFonts w:asciiTheme="majorHAnsi" w:hAnsiTheme="majorHAnsi"/>
          <w:color w:val="auto"/>
        </w:rPr>
        <w:t>Ladich</w:t>
      </w:r>
      <w:proofErr w:type="spellEnd"/>
      <w:r w:rsidRPr="002464D4">
        <w:rPr>
          <w:rFonts w:asciiTheme="majorHAnsi" w:hAnsiTheme="majorHAnsi"/>
          <w:color w:val="auto"/>
        </w:rPr>
        <w:t xml:space="preserve">, Markus (Hrsg.): Pädagogische Lektüren: Vom Scheitern. Bielefeld: </w:t>
      </w:r>
      <w:proofErr w:type="spellStart"/>
      <w:r w:rsidRPr="002464D4">
        <w:rPr>
          <w:rFonts w:asciiTheme="majorHAnsi" w:hAnsiTheme="majorHAnsi"/>
          <w:color w:val="auto"/>
        </w:rPr>
        <w:t>transkript</w:t>
      </w:r>
      <w:proofErr w:type="spellEnd"/>
      <w:r w:rsidRPr="002464D4">
        <w:rPr>
          <w:rFonts w:asciiTheme="majorHAnsi" w:hAnsiTheme="majorHAnsi"/>
          <w:color w:val="auto"/>
        </w:rPr>
        <w:t>-Verlag (im Druck).</w:t>
      </w:r>
    </w:p>
    <w:p w14:paraId="423D0633" w14:textId="5BF95B69" w:rsidR="00624E79" w:rsidRDefault="00624E79" w:rsidP="002464D4">
      <w:pPr>
        <w:pStyle w:val="3InfoTextMedium-Roman11Pt"/>
        <w:jc w:val="both"/>
        <w:rPr>
          <w:rFonts w:asciiTheme="majorHAnsi" w:hAnsiTheme="majorHAnsi"/>
          <w:color w:val="auto"/>
        </w:rPr>
      </w:pPr>
      <w:r w:rsidRPr="00624E79">
        <w:rPr>
          <w:rFonts w:asciiTheme="majorHAnsi" w:hAnsiTheme="majorHAnsi"/>
          <w:color w:val="auto"/>
        </w:rPr>
        <w:t>Rabenstein, Kerstin/Reh, Sabine (2013): Von „Kreativen“, „Langsamen“ und „Hilfsbedürftigen“. Zur Untersuchung von Subjektpositionen im geöffneten Grundschulunterricht. In:  Dietrich, Fabian/Heinrich, Martin/Thieme, Nina (Hrsg.): Bildungsgerechtigkeit jenseits von Chancengleichheit. Theoretische und empirische Ergänzungen und Alternativen zu ‚PISA‘. Wiesbaden: Springer VS, S. 239-257.</w:t>
      </w:r>
    </w:p>
    <w:p w14:paraId="54EC0F7E" w14:textId="04994F9A" w:rsidR="00624E79" w:rsidRDefault="00624E79" w:rsidP="002464D4">
      <w:pPr>
        <w:pStyle w:val="3InfoTextMedium-Roman11Pt"/>
        <w:jc w:val="both"/>
        <w:rPr>
          <w:rFonts w:asciiTheme="majorHAnsi" w:hAnsiTheme="majorHAnsi"/>
          <w:color w:val="auto"/>
        </w:rPr>
      </w:pPr>
      <w:r>
        <w:rPr>
          <w:rFonts w:asciiTheme="majorHAnsi" w:hAnsiTheme="majorHAnsi"/>
          <w:color w:val="auto"/>
        </w:rPr>
        <w:t>Reh, Sabine/Idel, Till-Sebastian/Rabenstein, Kerstin (2013): Transformation der Sch</w:t>
      </w:r>
      <w:r w:rsidR="009305B8">
        <w:rPr>
          <w:rFonts w:asciiTheme="majorHAnsi" w:hAnsiTheme="majorHAnsi"/>
          <w:color w:val="auto"/>
        </w:rPr>
        <w:t>ule – praxistheoretisch gesehen.</w:t>
      </w:r>
      <w:r>
        <w:rPr>
          <w:rFonts w:asciiTheme="majorHAnsi" w:hAnsiTheme="majorHAnsi"/>
          <w:color w:val="auto"/>
        </w:rPr>
        <w:t xml:space="preserve"> Rekonstruktionen am Beispiel von </w:t>
      </w:r>
      <w:proofErr w:type="spellStart"/>
      <w:r>
        <w:rPr>
          <w:rFonts w:asciiTheme="majorHAnsi" w:hAnsiTheme="majorHAnsi"/>
          <w:color w:val="auto"/>
        </w:rPr>
        <w:t>Familiarisierungspraktiken</w:t>
      </w:r>
      <w:proofErr w:type="spellEnd"/>
      <w:r>
        <w:rPr>
          <w:rFonts w:asciiTheme="majorHAnsi" w:hAnsiTheme="majorHAnsi"/>
          <w:color w:val="auto"/>
        </w:rPr>
        <w:t xml:space="preserve">. </w:t>
      </w:r>
      <w:r w:rsidR="006966F6">
        <w:rPr>
          <w:rFonts w:asciiTheme="majorHAnsi" w:hAnsiTheme="majorHAnsi"/>
          <w:color w:val="auto"/>
        </w:rPr>
        <w:t>In: Rürup</w:t>
      </w:r>
      <w:r w:rsidR="004941AF">
        <w:rPr>
          <w:rFonts w:asciiTheme="majorHAnsi" w:hAnsiTheme="majorHAnsi"/>
          <w:color w:val="auto"/>
        </w:rPr>
        <w:t>, Matthias/Bormann, Inka (Hrsg.): Innovationen im Bildungswesen. Analytische Zugänge und empirische Befunde</w:t>
      </w:r>
      <w:r w:rsidR="006966F6">
        <w:rPr>
          <w:rFonts w:asciiTheme="majorHAnsi" w:hAnsiTheme="majorHAnsi"/>
          <w:color w:val="auto"/>
        </w:rPr>
        <w:t xml:space="preserve">. </w:t>
      </w:r>
      <w:r w:rsidR="009305B8">
        <w:rPr>
          <w:rFonts w:asciiTheme="majorHAnsi" w:hAnsiTheme="majorHAnsi"/>
          <w:color w:val="auto"/>
        </w:rPr>
        <w:t xml:space="preserve">Wiesbaden: </w:t>
      </w:r>
      <w:r>
        <w:rPr>
          <w:rFonts w:asciiTheme="majorHAnsi" w:hAnsiTheme="majorHAnsi"/>
          <w:color w:val="auto"/>
        </w:rPr>
        <w:t>Springer VS, 21, S. 249-265.</w:t>
      </w:r>
    </w:p>
    <w:p w14:paraId="5CD202FF" w14:textId="600C5718" w:rsidR="00BB0888" w:rsidRPr="002464D4" w:rsidRDefault="00BB0888" w:rsidP="002464D4">
      <w:pPr>
        <w:pStyle w:val="3InfoTextMedium-Roman11Pt"/>
        <w:jc w:val="both"/>
        <w:rPr>
          <w:rFonts w:asciiTheme="majorHAnsi" w:hAnsiTheme="majorHAnsi"/>
          <w:color w:val="auto"/>
        </w:rPr>
      </w:pPr>
      <w:r w:rsidRPr="002464D4">
        <w:rPr>
          <w:rFonts w:asciiTheme="majorHAnsi" w:hAnsiTheme="majorHAnsi"/>
          <w:color w:val="auto"/>
        </w:rPr>
        <w:t>2012</w:t>
      </w:r>
    </w:p>
    <w:p w14:paraId="731ACBB3" w14:textId="55C1F836" w:rsidR="00ED7B00" w:rsidRDefault="00ED7B00" w:rsidP="002464D4">
      <w:pPr>
        <w:pStyle w:val="InfoTextRegular-Roman11Pt"/>
        <w:jc w:val="both"/>
        <w:rPr>
          <w:rFonts w:asciiTheme="majorHAnsi" w:hAnsiTheme="majorHAnsi"/>
          <w:color w:val="auto"/>
        </w:rPr>
      </w:pPr>
      <w:r>
        <w:rPr>
          <w:rFonts w:asciiTheme="majorHAnsi" w:hAnsiTheme="majorHAnsi"/>
          <w:color w:val="auto"/>
        </w:rPr>
        <w:t xml:space="preserve">Reh, Sabine (2012): Beobachten und aufmerksames Wahrnehmen: Aspekte einer Geschichte des Beobachtens. </w:t>
      </w:r>
      <w:r w:rsidR="00424A7E">
        <w:rPr>
          <w:rFonts w:asciiTheme="majorHAnsi" w:hAnsiTheme="majorHAnsi"/>
          <w:color w:val="auto"/>
        </w:rPr>
        <w:t>In: Boer, Heike de/Reh, Sabine (Hrsg.): Beobachtung in der Schule</w:t>
      </w:r>
      <w:r w:rsidR="004A6EAD">
        <w:rPr>
          <w:rFonts w:asciiTheme="majorHAnsi" w:hAnsiTheme="majorHAnsi"/>
          <w:color w:val="auto"/>
        </w:rPr>
        <w:t xml:space="preserve"> – Beobachten lernen. Wiesbaden: </w:t>
      </w:r>
      <w:r>
        <w:rPr>
          <w:rFonts w:asciiTheme="majorHAnsi" w:hAnsiTheme="majorHAnsi"/>
          <w:color w:val="auto"/>
        </w:rPr>
        <w:t>Springer VS, S. 3-25.</w:t>
      </w:r>
    </w:p>
    <w:p w14:paraId="337AB7E3" w14:textId="20B26A5B" w:rsidR="00BF13F3" w:rsidRDefault="00ED7B00" w:rsidP="002464D4">
      <w:pPr>
        <w:pStyle w:val="InfoTextRegular-Roman11Pt"/>
        <w:jc w:val="both"/>
        <w:rPr>
          <w:rFonts w:asciiTheme="majorHAnsi" w:hAnsiTheme="majorHAnsi"/>
          <w:color w:val="auto"/>
        </w:rPr>
      </w:pPr>
      <w:r>
        <w:rPr>
          <w:rFonts w:asciiTheme="majorHAnsi" w:hAnsiTheme="majorHAnsi"/>
          <w:color w:val="auto"/>
        </w:rPr>
        <w:t>Reh, Sabine (2012): Beobachtungen aufschreiben: Zwischen Beobachtungen, Notizen und „Re-</w:t>
      </w:r>
      <w:proofErr w:type="spellStart"/>
      <w:r>
        <w:rPr>
          <w:rFonts w:asciiTheme="majorHAnsi" w:hAnsiTheme="majorHAnsi"/>
          <w:color w:val="auto"/>
        </w:rPr>
        <w:t>writing</w:t>
      </w:r>
      <w:proofErr w:type="spellEnd"/>
      <w:r>
        <w:rPr>
          <w:rFonts w:asciiTheme="majorHAnsi" w:hAnsiTheme="majorHAnsi"/>
          <w:color w:val="auto"/>
        </w:rPr>
        <w:t xml:space="preserve">“. </w:t>
      </w:r>
      <w:r w:rsidR="004A6EAD">
        <w:rPr>
          <w:rFonts w:asciiTheme="majorHAnsi" w:hAnsiTheme="majorHAnsi"/>
          <w:color w:val="auto"/>
        </w:rPr>
        <w:t xml:space="preserve">In: Boer, Heike de/Reh, Sabine (Hrsg.): Beobachtung in der Schule – Beobachten lernen. Wiesbaden: </w:t>
      </w:r>
      <w:r>
        <w:rPr>
          <w:rFonts w:asciiTheme="majorHAnsi" w:hAnsiTheme="majorHAnsi"/>
          <w:color w:val="auto"/>
        </w:rPr>
        <w:t>Springer VS, S. 115-129.</w:t>
      </w:r>
    </w:p>
    <w:p w14:paraId="7B466A15" w14:textId="77A6F321" w:rsidR="00BF13F3" w:rsidRDefault="00BF13F3" w:rsidP="002464D4">
      <w:pPr>
        <w:pStyle w:val="InfoTextRegular-Roman11Pt"/>
        <w:jc w:val="both"/>
        <w:rPr>
          <w:rFonts w:asciiTheme="majorHAnsi" w:hAnsiTheme="majorHAnsi"/>
          <w:color w:val="auto"/>
        </w:rPr>
      </w:pPr>
      <w:r>
        <w:rPr>
          <w:rFonts w:asciiTheme="majorHAnsi" w:hAnsiTheme="majorHAnsi"/>
          <w:color w:val="auto"/>
        </w:rPr>
        <w:t xml:space="preserve">Reh, Sabine (2012): Mit der Videokamera beobachten: Möglichkeiten qualitativer Unterrichtsforschung. </w:t>
      </w:r>
      <w:r w:rsidR="004A6EAD">
        <w:rPr>
          <w:rFonts w:asciiTheme="majorHAnsi" w:hAnsiTheme="majorHAnsi"/>
          <w:color w:val="auto"/>
        </w:rPr>
        <w:t xml:space="preserve">In: Boer, Heike de/Reh, Sabine (Hrsg.): Beobachtung in der Schule – Beobachten lernen. Wiesbaden: </w:t>
      </w:r>
      <w:r>
        <w:rPr>
          <w:rFonts w:asciiTheme="majorHAnsi" w:hAnsiTheme="majorHAnsi"/>
          <w:color w:val="auto"/>
        </w:rPr>
        <w:t>Springer VS, S. 151-169.</w:t>
      </w:r>
    </w:p>
    <w:p w14:paraId="2FEB8100" w14:textId="09101FE8" w:rsidR="00774C93" w:rsidRDefault="00BF13F3" w:rsidP="002464D4">
      <w:pPr>
        <w:pStyle w:val="InfoTextRegular-Roman11Pt"/>
        <w:jc w:val="both"/>
        <w:rPr>
          <w:rFonts w:asciiTheme="majorHAnsi" w:hAnsiTheme="majorHAnsi"/>
          <w:color w:val="auto"/>
        </w:rPr>
      </w:pPr>
      <w:r>
        <w:rPr>
          <w:rFonts w:asciiTheme="majorHAnsi" w:hAnsiTheme="majorHAnsi"/>
          <w:color w:val="auto"/>
        </w:rPr>
        <w:lastRenderedPageBreak/>
        <w:t>Reh, Sabine/Breuer, Anne (2012): Positionierungen in interprofessionellen Teams</w:t>
      </w:r>
      <w:r w:rsidR="00C91C8D">
        <w:rPr>
          <w:rFonts w:asciiTheme="majorHAnsi" w:hAnsiTheme="majorHAnsi"/>
          <w:color w:val="auto"/>
        </w:rPr>
        <w:t>:</w:t>
      </w:r>
      <w:r>
        <w:rPr>
          <w:rFonts w:asciiTheme="majorHAnsi" w:hAnsiTheme="majorHAnsi"/>
          <w:color w:val="auto"/>
        </w:rPr>
        <w:t xml:space="preserve"> Kooperationspraktiken an Ganztagsschulen. </w:t>
      </w:r>
      <w:r w:rsidR="00C91C8D">
        <w:rPr>
          <w:rFonts w:asciiTheme="majorHAnsi" w:hAnsiTheme="majorHAnsi"/>
          <w:color w:val="auto"/>
        </w:rPr>
        <w:t>In: Huber, Stephan/</w:t>
      </w:r>
      <w:proofErr w:type="spellStart"/>
      <w:r w:rsidR="00C91C8D">
        <w:rPr>
          <w:rFonts w:asciiTheme="majorHAnsi" w:hAnsiTheme="majorHAnsi"/>
          <w:color w:val="auto"/>
        </w:rPr>
        <w:t>Ahlgrimm</w:t>
      </w:r>
      <w:proofErr w:type="spellEnd"/>
      <w:r w:rsidR="00C91C8D">
        <w:rPr>
          <w:rFonts w:asciiTheme="majorHAnsi" w:hAnsiTheme="majorHAnsi"/>
          <w:color w:val="auto"/>
        </w:rPr>
        <w:t xml:space="preserve">, Frederik (Hrsg.): Kooperation in der Schule. Münster: </w:t>
      </w:r>
      <w:proofErr w:type="spellStart"/>
      <w:r>
        <w:rPr>
          <w:rFonts w:asciiTheme="majorHAnsi" w:hAnsiTheme="majorHAnsi"/>
          <w:color w:val="auto"/>
        </w:rPr>
        <w:t>Waxmann</w:t>
      </w:r>
      <w:proofErr w:type="spellEnd"/>
      <w:r>
        <w:rPr>
          <w:rFonts w:asciiTheme="majorHAnsi" w:hAnsiTheme="majorHAnsi"/>
          <w:color w:val="auto"/>
        </w:rPr>
        <w:t>, S. 185-201.</w:t>
      </w:r>
    </w:p>
    <w:p w14:paraId="639DC884" w14:textId="54C63257"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Sabine/Scholz, Joachim (2012): </w:t>
      </w:r>
      <w:proofErr w:type="gramStart"/>
      <w:r w:rsidRPr="002464D4">
        <w:rPr>
          <w:rFonts w:asciiTheme="majorHAnsi" w:hAnsiTheme="majorHAnsi"/>
          <w:color w:val="auto"/>
        </w:rPr>
        <w:t>Schülerzeitungen der 1950er und 60er Jahre als schulkulturelle Artefakte.</w:t>
      </w:r>
      <w:proofErr w:type="gramEnd"/>
      <w:r w:rsidRPr="002464D4">
        <w:rPr>
          <w:rFonts w:asciiTheme="majorHAnsi" w:hAnsiTheme="majorHAnsi"/>
          <w:color w:val="auto"/>
        </w:rPr>
        <w:t xml:space="preserve"> In: </w:t>
      </w:r>
      <w:r w:rsidR="004C75DE">
        <w:rPr>
          <w:rFonts w:asciiTheme="majorHAnsi" w:hAnsiTheme="majorHAnsi"/>
          <w:color w:val="auto"/>
        </w:rPr>
        <w:t>Priem, Karin/König, M./</w:t>
      </w:r>
      <w:proofErr w:type="spellStart"/>
      <w:r w:rsidRPr="002464D4">
        <w:rPr>
          <w:rFonts w:asciiTheme="majorHAnsi" w:hAnsiTheme="majorHAnsi"/>
          <w:color w:val="auto"/>
        </w:rPr>
        <w:t>Casale</w:t>
      </w:r>
      <w:proofErr w:type="spellEnd"/>
      <w:r w:rsidRPr="002464D4">
        <w:rPr>
          <w:rFonts w:asciiTheme="majorHAnsi" w:hAnsiTheme="majorHAnsi"/>
          <w:color w:val="auto"/>
        </w:rPr>
        <w:t xml:space="preserve">, Rita (Hrsg.): </w:t>
      </w:r>
      <w:r w:rsidR="004C75DE">
        <w:rPr>
          <w:rFonts w:asciiTheme="majorHAnsi" w:hAnsiTheme="majorHAnsi"/>
          <w:color w:val="auto"/>
        </w:rPr>
        <w:t>Die Materialität der Erziehung. Kulturelle und soziale Aspekte pädagogischer Objekte</w:t>
      </w:r>
      <w:r w:rsidR="00AE644D" w:rsidRPr="002464D4">
        <w:rPr>
          <w:rFonts w:asciiTheme="majorHAnsi" w:hAnsiTheme="majorHAnsi"/>
          <w:color w:val="auto"/>
        </w:rPr>
        <w:t xml:space="preserve">. </w:t>
      </w:r>
      <w:r w:rsidR="004C75DE">
        <w:rPr>
          <w:rFonts w:asciiTheme="majorHAnsi" w:hAnsiTheme="majorHAnsi"/>
          <w:color w:val="auto"/>
        </w:rPr>
        <w:t xml:space="preserve">Weinheim: Beltz, S. 105-123 </w:t>
      </w:r>
      <w:r w:rsidR="00AE644D" w:rsidRPr="002464D4">
        <w:rPr>
          <w:rFonts w:asciiTheme="majorHAnsi" w:hAnsiTheme="majorHAnsi"/>
          <w:color w:val="auto"/>
        </w:rPr>
        <w:t>(</w:t>
      </w:r>
      <w:r w:rsidR="004C75DE">
        <w:rPr>
          <w:rFonts w:asciiTheme="majorHAnsi" w:hAnsiTheme="majorHAnsi"/>
          <w:color w:val="auto"/>
        </w:rPr>
        <w:t xml:space="preserve">= 58. </w:t>
      </w:r>
      <w:r w:rsidR="00AE644D" w:rsidRPr="002464D4">
        <w:rPr>
          <w:rFonts w:asciiTheme="majorHAnsi" w:hAnsiTheme="majorHAnsi"/>
          <w:color w:val="auto"/>
        </w:rPr>
        <w:t xml:space="preserve">Beiheft der </w:t>
      </w:r>
      <w:proofErr w:type="spellStart"/>
      <w:r w:rsidR="00AE644D" w:rsidRPr="002464D4">
        <w:rPr>
          <w:rFonts w:asciiTheme="majorHAnsi" w:hAnsiTheme="majorHAnsi"/>
          <w:color w:val="auto"/>
        </w:rPr>
        <w:t>ZfPäd</w:t>
      </w:r>
      <w:proofErr w:type="spellEnd"/>
      <w:r w:rsidR="00AE644D" w:rsidRPr="002464D4">
        <w:rPr>
          <w:rFonts w:asciiTheme="majorHAnsi" w:hAnsiTheme="majorHAnsi"/>
          <w:color w:val="auto"/>
        </w:rPr>
        <w:t>)</w:t>
      </w:r>
      <w:r w:rsidR="004C75DE">
        <w:rPr>
          <w:rFonts w:asciiTheme="majorHAnsi" w:hAnsiTheme="majorHAnsi"/>
          <w:color w:val="auto"/>
        </w:rPr>
        <w:t>.</w:t>
      </w:r>
    </w:p>
    <w:p w14:paraId="408399EF" w14:textId="0E830E86"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Idel, Till-Sebastian/Rabenstein, Kerstin/Reh, Sabine (2012): </w:t>
      </w:r>
      <w:proofErr w:type="spellStart"/>
      <w:r w:rsidRPr="002464D4">
        <w:rPr>
          <w:rFonts w:asciiTheme="majorHAnsi" w:hAnsiTheme="majorHAnsi"/>
          <w:color w:val="auto"/>
        </w:rPr>
        <w:t>Symbolic</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Constructions</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Pedagogical</w:t>
      </w:r>
      <w:proofErr w:type="spellEnd"/>
      <w:r w:rsidRPr="002464D4">
        <w:rPr>
          <w:rFonts w:asciiTheme="majorHAnsi" w:hAnsiTheme="majorHAnsi"/>
          <w:color w:val="auto"/>
        </w:rPr>
        <w:t xml:space="preserve"> Practices </w:t>
      </w:r>
      <w:proofErr w:type="spellStart"/>
      <w:r w:rsidRPr="002464D4">
        <w:rPr>
          <w:rFonts w:asciiTheme="majorHAnsi" w:hAnsiTheme="majorHAnsi"/>
          <w:color w:val="auto"/>
        </w:rPr>
        <w:t>and</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the</w:t>
      </w:r>
      <w:proofErr w:type="spellEnd"/>
      <w:r w:rsidRPr="002464D4">
        <w:rPr>
          <w:rFonts w:asciiTheme="majorHAnsi" w:hAnsiTheme="majorHAnsi"/>
          <w:color w:val="auto"/>
        </w:rPr>
        <w:t xml:space="preserve"> Legitimation </w:t>
      </w:r>
      <w:proofErr w:type="spellStart"/>
      <w:r w:rsidRPr="002464D4">
        <w:rPr>
          <w:rFonts w:asciiTheme="majorHAnsi" w:hAnsiTheme="majorHAnsi"/>
          <w:color w:val="auto"/>
        </w:rPr>
        <w:t>of</w:t>
      </w:r>
      <w:proofErr w:type="spellEnd"/>
      <w:r w:rsidRPr="002464D4">
        <w:rPr>
          <w:rFonts w:asciiTheme="majorHAnsi" w:hAnsiTheme="majorHAnsi"/>
          <w:color w:val="auto"/>
        </w:rPr>
        <w:t xml:space="preserve"> All-Day </w:t>
      </w:r>
      <w:proofErr w:type="spellStart"/>
      <w:r w:rsidRPr="002464D4">
        <w:rPr>
          <w:rFonts w:asciiTheme="majorHAnsi" w:hAnsiTheme="majorHAnsi"/>
          <w:color w:val="auto"/>
        </w:rPr>
        <w:t>Schooling</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from</w:t>
      </w:r>
      <w:proofErr w:type="spellEnd"/>
      <w:r w:rsidRPr="002464D4">
        <w:rPr>
          <w:rFonts w:asciiTheme="majorHAnsi" w:hAnsiTheme="majorHAnsi"/>
          <w:color w:val="auto"/>
        </w:rPr>
        <w:t xml:space="preserve"> a Professional </w:t>
      </w:r>
      <w:proofErr w:type="spellStart"/>
      <w:r w:rsidRPr="002464D4">
        <w:rPr>
          <w:rFonts w:asciiTheme="majorHAnsi" w:hAnsiTheme="majorHAnsi"/>
          <w:color w:val="auto"/>
        </w:rPr>
        <w:t>Perspective</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Tendencies</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Towards</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Familialization</w:t>
      </w:r>
      <w:proofErr w:type="spellEnd"/>
      <w:r w:rsidRPr="002464D4">
        <w:rPr>
          <w:rFonts w:asciiTheme="majorHAnsi" w:hAnsiTheme="majorHAnsi"/>
          <w:color w:val="auto"/>
        </w:rPr>
        <w:t xml:space="preserve"> in All-Day Schools. In: Andresen, Sabine/Richter, Martina (Hrsg.): The </w:t>
      </w:r>
      <w:proofErr w:type="spellStart"/>
      <w:r w:rsidRPr="002464D4">
        <w:rPr>
          <w:rFonts w:asciiTheme="majorHAnsi" w:hAnsiTheme="majorHAnsi"/>
          <w:color w:val="auto"/>
        </w:rPr>
        <w:t>Politicization</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of</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Parenthood</w:t>
      </w:r>
      <w:proofErr w:type="spellEnd"/>
      <w:r w:rsidRPr="002464D4">
        <w:rPr>
          <w:rFonts w:asciiTheme="majorHAnsi" w:hAnsiTheme="majorHAnsi"/>
          <w:color w:val="auto"/>
        </w:rPr>
        <w:t>. Heidelberg: Springer, S. 213-220. </w:t>
      </w:r>
    </w:p>
    <w:p w14:paraId="227822A9" w14:textId="54D0D649"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Sabine/Ricken, Norbert (2012): Das Konzept der Adressierung. Zur Methodologie einer qualitativ-empirischen Erforschung von </w:t>
      </w:r>
      <w:proofErr w:type="spellStart"/>
      <w:r w:rsidRPr="002464D4">
        <w:rPr>
          <w:rFonts w:asciiTheme="majorHAnsi" w:hAnsiTheme="majorHAnsi"/>
          <w:color w:val="auto"/>
        </w:rPr>
        <w:t>Subjektivation</w:t>
      </w:r>
      <w:proofErr w:type="spellEnd"/>
      <w:r w:rsidRPr="002464D4">
        <w:rPr>
          <w:rFonts w:asciiTheme="majorHAnsi" w:hAnsiTheme="majorHAnsi"/>
          <w:color w:val="auto"/>
        </w:rPr>
        <w:t xml:space="preserve">. In: </w:t>
      </w:r>
      <w:proofErr w:type="spellStart"/>
      <w:r w:rsidRPr="002464D4">
        <w:rPr>
          <w:rFonts w:asciiTheme="majorHAnsi" w:hAnsiTheme="majorHAnsi"/>
          <w:color w:val="auto"/>
        </w:rPr>
        <w:t>Miethe</w:t>
      </w:r>
      <w:proofErr w:type="spellEnd"/>
      <w:r w:rsidRPr="002464D4">
        <w:rPr>
          <w:rFonts w:asciiTheme="majorHAnsi" w:hAnsiTheme="majorHAnsi"/>
          <w:color w:val="auto"/>
        </w:rPr>
        <w:t>, Ingrid/Müller, Hans-Rüdiger (Hrsg.): Qualitative Bildungsforschung und Bildungstheorie. Opladen/</w:t>
      </w:r>
      <w:proofErr w:type="spellStart"/>
      <w:r w:rsidRPr="002464D4">
        <w:rPr>
          <w:rFonts w:asciiTheme="majorHAnsi" w:hAnsiTheme="majorHAnsi"/>
          <w:color w:val="auto"/>
        </w:rPr>
        <w:t>Farmington</w:t>
      </w:r>
      <w:proofErr w:type="spellEnd"/>
      <w:r w:rsidRPr="002464D4">
        <w:rPr>
          <w:rFonts w:asciiTheme="majorHAnsi" w:hAnsiTheme="majorHAnsi"/>
          <w:color w:val="auto"/>
        </w:rPr>
        <w:t xml:space="preserve"> Hills: Barbara </w:t>
      </w:r>
      <w:proofErr w:type="spellStart"/>
      <w:r w:rsidRPr="002464D4">
        <w:rPr>
          <w:rFonts w:asciiTheme="majorHAnsi" w:hAnsiTheme="majorHAnsi"/>
          <w:color w:val="auto"/>
        </w:rPr>
        <w:t>Budrich</w:t>
      </w:r>
      <w:proofErr w:type="spellEnd"/>
      <w:r w:rsidRPr="002464D4">
        <w:rPr>
          <w:rFonts w:asciiTheme="majorHAnsi" w:hAnsiTheme="majorHAnsi"/>
          <w:color w:val="auto"/>
        </w:rPr>
        <w:t>, S. 35-56.</w:t>
      </w:r>
    </w:p>
    <w:p w14:paraId="0E882690" w14:textId="6AB9A3C8"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Schütz, Anna/Breuer, Anne/Reh, Sabine (2012): Sequenzanalysen von Kinder-Interaktionen. Zu den Möglichkeiten einer sozialwissenschaftlichen Hermeneutik. In: </w:t>
      </w:r>
      <w:proofErr w:type="spellStart"/>
      <w:r w:rsidRPr="002464D4">
        <w:rPr>
          <w:rFonts w:asciiTheme="majorHAnsi" w:hAnsiTheme="majorHAnsi"/>
          <w:color w:val="auto"/>
        </w:rPr>
        <w:t>Heinzel</w:t>
      </w:r>
      <w:proofErr w:type="spellEnd"/>
      <w:r w:rsidRPr="002464D4">
        <w:rPr>
          <w:rFonts w:asciiTheme="majorHAnsi" w:hAnsiTheme="majorHAnsi"/>
          <w:color w:val="auto"/>
        </w:rPr>
        <w:t xml:space="preserve">, F. (Hrsg.): Methoden der Kindheitsforschung. Ein Überblick über Forschungszugänge zur kindlichen Perspektive. Weinheim/München: </w:t>
      </w:r>
      <w:proofErr w:type="spellStart"/>
      <w:r w:rsidRPr="002464D4">
        <w:rPr>
          <w:rFonts w:asciiTheme="majorHAnsi" w:hAnsiTheme="majorHAnsi"/>
          <w:color w:val="auto"/>
        </w:rPr>
        <w:t>Juventa</w:t>
      </w:r>
      <w:proofErr w:type="spellEnd"/>
      <w:r w:rsidR="0035602A" w:rsidRPr="002464D4">
        <w:rPr>
          <w:rFonts w:asciiTheme="majorHAnsi" w:hAnsiTheme="majorHAnsi"/>
          <w:color w:val="auto"/>
        </w:rPr>
        <w:t>,</w:t>
      </w:r>
      <w:r w:rsidRPr="002464D4">
        <w:rPr>
          <w:rFonts w:asciiTheme="majorHAnsi" w:hAnsiTheme="majorHAnsi"/>
          <w:color w:val="auto"/>
        </w:rPr>
        <w:t xml:space="preserve"> S. 190-204.</w:t>
      </w:r>
    </w:p>
    <w:p w14:paraId="14DF618E" w14:textId="3BC0D445" w:rsidR="00774C93" w:rsidRDefault="00BB0888" w:rsidP="002464D4">
      <w:pPr>
        <w:pStyle w:val="InfoTextRegular-Roman11Pt"/>
        <w:jc w:val="both"/>
        <w:rPr>
          <w:rFonts w:asciiTheme="majorHAnsi" w:hAnsiTheme="majorHAnsi"/>
          <w:color w:val="auto"/>
        </w:rPr>
      </w:pPr>
      <w:proofErr w:type="spellStart"/>
      <w:r w:rsidRPr="002464D4">
        <w:rPr>
          <w:rFonts w:asciiTheme="majorHAnsi" w:hAnsiTheme="majorHAnsi"/>
          <w:color w:val="auto"/>
        </w:rPr>
        <w:t>Kessl</w:t>
      </w:r>
      <w:proofErr w:type="spellEnd"/>
      <w:r w:rsidRPr="002464D4">
        <w:rPr>
          <w:rFonts w:asciiTheme="majorHAnsi" w:hAnsiTheme="majorHAnsi"/>
          <w:color w:val="auto"/>
        </w:rPr>
        <w:t>, Fabian/ Hartmann, Meike/</w:t>
      </w:r>
      <w:proofErr w:type="spellStart"/>
      <w:r w:rsidRPr="002464D4">
        <w:rPr>
          <w:rFonts w:asciiTheme="majorHAnsi" w:hAnsiTheme="majorHAnsi"/>
          <w:color w:val="auto"/>
        </w:rPr>
        <w:t>Lü</w:t>
      </w:r>
      <w:r w:rsidR="00ED7B00">
        <w:rPr>
          <w:rFonts w:asciiTheme="majorHAnsi" w:hAnsiTheme="majorHAnsi"/>
          <w:color w:val="auto"/>
        </w:rPr>
        <w:t>tke-Harmann</w:t>
      </w:r>
      <w:proofErr w:type="spellEnd"/>
      <w:r w:rsidR="00ED7B00">
        <w:rPr>
          <w:rFonts w:asciiTheme="majorHAnsi" w:hAnsiTheme="majorHAnsi"/>
          <w:color w:val="auto"/>
        </w:rPr>
        <w:t>, Martina/Reh, Sabine (2012):</w:t>
      </w:r>
      <w:r w:rsidRPr="002464D4">
        <w:rPr>
          <w:rFonts w:asciiTheme="majorHAnsi" w:hAnsiTheme="majorHAnsi"/>
          <w:color w:val="auto"/>
        </w:rPr>
        <w:t xml:space="preserve"> </w:t>
      </w:r>
      <w:r w:rsidR="00ED7B00">
        <w:rPr>
          <w:rFonts w:asciiTheme="majorHAnsi" w:hAnsiTheme="majorHAnsi"/>
          <w:color w:val="auto"/>
        </w:rPr>
        <w:t xml:space="preserve">Die inszenierte </w:t>
      </w:r>
      <w:r w:rsidRPr="002464D4">
        <w:rPr>
          <w:rFonts w:asciiTheme="majorHAnsi" w:hAnsiTheme="majorHAnsi"/>
          <w:color w:val="auto"/>
        </w:rPr>
        <w:t xml:space="preserve">Familie: </w:t>
      </w:r>
      <w:proofErr w:type="spellStart"/>
      <w:r w:rsidRPr="002464D4">
        <w:rPr>
          <w:rFonts w:asciiTheme="majorHAnsi" w:hAnsiTheme="majorHAnsi"/>
          <w:color w:val="auto"/>
        </w:rPr>
        <w:t>Familialisierung</w:t>
      </w:r>
      <w:proofErr w:type="spellEnd"/>
      <w:r w:rsidRPr="002464D4">
        <w:rPr>
          <w:rFonts w:asciiTheme="majorHAnsi" w:hAnsiTheme="majorHAnsi"/>
          <w:color w:val="auto"/>
        </w:rPr>
        <w:t xml:space="preserve"> als Risikostruktur sexualisierter Gewalt. In: Andresen, Sabine/Heitmeyer, Wilhelm (Hrsg.): Zerstörerische Vorgänge. Missachtung und sexuelle Gewalt gegen Kinder und Jugendliche in Institutionen. Weinheim und Basel: </w:t>
      </w:r>
      <w:proofErr w:type="spellStart"/>
      <w:r w:rsidRPr="002464D4">
        <w:rPr>
          <w:rFonts w:asciiTheme="majorHAnsi" w:hAnsiTheme="majorHAnsi"/>
          <w:color w:val="auto"/>
        </w:rPr>
        <w:t>Juventa</w:t>
      </w:r>
      <w:proofErr w:type="spellEnd"/>
      <w:r w:rsidRPr="002464D4">
        <w:rPr>
          <w:rFonts w:asciiTheme="majorHAnsi" w:hAnsiTheme="majorHAnsi"/>
          <w:color w:val="auto"/>
        </w:rPr>
        <w:t>, S. 164-177.</w:t>
      </w:r>
    </w:p>
    <w:p w14:paraId="28AA5B9D" w14:textId="58AE4074" w:rsidR="0035602A" w:rsidRPr="002464D4" w:rsidRDefault="006E2C70" w:rsidP="002464D4">
      <w:pPr>
        <w:pStyle w:val="InfoTextRegular-Roman11Pt"/>
        <w:jc w:val="both"/>
        <w:rPr>
          <w:rFonts w:asciiTheme="majorHAnsi" w:hAnsiTheme="majorHAnsi"/>
          <w:color w:val="auto"/>
        </w:rPr>
      </w:pPr>
      <w:r w:rsidRPr="002464D4">
        <w:rPr>
          <w:rFonts w:asciiTheme="majorHAnsi" w:hAnsiTheme="majorHAnsi"/>
          <w:color w:val="auto"/>
        </w:rPr>
        <w:t xml:space="preserve">Reh, Sabine (2012): </w:t>
      </w:r>
      <w:r w:rsidR="00F35191" w:rsidRPr="002464D4">
        <w:rPr>
          <w:rFonts w:asciiTheme="majorHAnsi" w:hAnsiTheme="majorHAnsi"/>
          <w:color w:val="auto"/>
        </w:rPr>
        <w:t>„ ... und die nächsten Jahre.“ Die Schule der Zukunft zwischen Leistungsansprüchen, Familie</w:t>
      </w:r>
      <w:r w:rsidR="00E80923" w:rsidRPr="002464D4">
        <w:rPr>
          <w:rFonts w:asciiTheme="majorHAnsi" w:hAnsiTheme="majorHAnsi"/>
          <w:color w:val="auto"/>
        </w:rPr>
        <w:t xml:space="preserve"> und Gemeinschaft. </w:t>
      </w:r>
      <w:r w:rsidR="00F35191" w:rsidRPr="002464D4">
        <w:rPr>
          <w:rFonts w:asciiTheme="majorHAnsi" w:hAnsiTheme="majorHAnsi"/>
          <w:color w:val="auto"/>
        </w:rPr>
        <w:t xml:space="preserve">In: Rabl, Josef (Hrsg.): Jahrbuch der Wald-Oberschule Berlin. </w:t>
      </w:r>
      <w:proofErr w:type="gramStart"/>
      <w:r w:rsidR="00F35191" w:rsidRPr="002464D4">
        <w:rPr>
          <w:rFonts w:asciiTheme="majorHAnsi" w:hAnsiTheme="majorHAnsi"/>
          <w:color w:val="auto"/>
        </w:rPr>
        <w:t>S. 67-73.</w:t>
      </w:r>
      <w:proofErr w:type="gramEnd"/>
    </w:p>
    <w:p w14:paraId="162F5B24" w14:textId="604CCDE0" w:rsidR="00BB0888" w:rsidRPr="002464D4" w:rsidRDefault="00F35191" w:rsidP="002464D4">
      <w:pPr>
        <w:pStyle w:val="InfoTextRegular-Roman11Pt"/>
        <w:jc w:val="both"/>
        <w:rPr>
          <w:rFonts w:asciiTheme="majorHAnsi" w:hAnsiTheme="majorHAnsi"/>
          <w:color w:val="auto"/>
        </w:rPr>
      </w:pPr>
      <w:proofErr w:type="spellStart"/>
      <w:r w:rsidRPr="002464D4">
        <w:rPr>
          <w:rFonts w:asciiTheme="majorHAnsi" w:hAnsiTheme="majorHAnsi"/>
          <w:color w:val="auto"/>
        </w:rPr>
        <w:t>Helsper</w:t>
      </w:r>
      <w:proofErr w:type="spellEnd"/>
      <w:r w:rsidRPr="002464D4">
        <w:rPr>
          <w:rFonts w:asciiTheme="majorHAnsi" w:hAnsiTheme="majorHAnsi"/>
          <w:color w:val="auto"/>
        </w:rPr>
        <w:t xml:space="preserve">, Werner/Reh, Sabine (2012): Nähe, </w:t>
      </w:r>
      <w:proofErr w:type="spellStart"/>
      <w:r w:rsidRPr="002464D4">
        <w:rPr>
          <w:rFonts w:asciiTheme="majorHAnsi" w:hAnsiTheme="majorHAnsi"/>
          <w:color w:val="auto"/>
        </w:rPr>
        <w:t>Diffusität</w:t>
      </w:r>
      <w:proofErr w:type="spellEnd"/>
      <w:r w:rsidRPr="002464D4">
        <w:rPr>
          <w:rFonts w:asciiTheme="majorHAnsi" w:hAnsiTheme="majorHAnsi"/>
          <w:color w:val="auto"/>
        </w:rPr>
        <w:t xml:space="preserve"> und Asymmetrie in pädagogischen Interaktionen</w:t>
      </w:r>
      <w:r w:rsidR="0035602A" w:rsidRPr="002464D4">
        <w:rPr>
          <w:rFonts w:asciiTheme="majorHAnsi" w:hAnsiTheme="majorHAnsi"/>
          <w:color w:val="auto"/>
        </w:rPr>
        <w:t xml:space="preserve">. In: </w:t>
      </w:r>
      <w:proofErr w:type="spellStart"/>
      <w:r w:rsidR="0035602A" w:rsidRPr="002464D4">
        <w:rPr>
          <w:rFonts w:asciiTheme="majorHAnsi" w:hAnsiTheme="majorHAnsi"/>
          <w:color w:val="auto"/>
        </w:rPr>
        <w:t>Thole</w:t>
      </w:r>
      <w:proofErr w:type="spellEnd"/>
      <w:r w:rsidR="0035602A" w:rsidRPr="002464D4">
        <w:rPr>
          <w:rFonts w:asciiTheme="majorHAnsi" w:hAnsiTheme="majorHAnsi"/>
          <w:color w:val="auto"/>
        </w:rPr>
        <w:t>, Werner/</w:t>
      </w:r>
      <w:proofErr w:type="spellStart"/>
      <w:r w:rsidR="0035602A" w:rsidRPr="002464D4">
        <w:rPr>
          <w:rFonts w:asciiTheme="majorHAnsi" w:hAnsiTheme="majorHAnsi"/>
          <w:color w:val="auto"/>
        </w:rPr>
        <w:t>Helsper</w:t>
      </w:r>
      <w:proofErr w:type="spellEnd"/>
      <w:r w:rsidR="0035602A" w:rsidRPr="002464D4">
        <w:rPr>
          <w:rFonts w:asciiTheme="majorHAnsi" w:hAnsiTheme="majorHAnsi"/>
          <w:color w:val="auto"/>
        </w:rPr>
        <w:t>, Werner/Kappeler, Manfred/</w:t>
      </w:r>
      <w:proofErr w:type="spellStart"/>
      <w:r w:rsidR="0035602A" w:rsidRPr="002464D4">
        <w:rPr>
          <w:rFonts w:asciiTheme="majorHAnsi" w:hAnsiTheme="majorHAnsi"/>
          <w:color w:val="auto"/>
        </w:rPr>
        <w:t>Leuzinger-Bohleber</w:t>
      </w:r>
      <w:proofErr w:type="spellEnd"/>
      <w:r w:rsidR="0035602A" w:rsidRPr="002464D4">
        <w:rPr>
          <w:rFonts w:asciiTheme="majorHAnsi" w:hAnsiTheme="majorHAnsi"/>
          <w:color w:val="auto"/>
        </w:rPr>
        <w:t>, Marianne/Reh, Sabine/</w:t>
      </w:r>
      <w:proofErr w:type="spellStart"/>
      <w:r w:rsidR="0035602A" w:rsidRPr="002464D4">
        <w:rPr>
          <w:rFonts w:asciiTheme="majorHAnsi" w:hAnsiTheme="majorHAnsi"/>
          <w:color w:val="auto"/>
        </w:rPr>
        <w:t>Sielert</w:t>
      </w:r>
      <w:proofErr w:type="spellEnd"/>
      <w:r w:rsidR="0035602A" w:rsidRPr="002464D4">
        <w:rPr>
          <w:rFonts w:asciiTheme="majorHAnsi" w:hAnsiTheme="majorHAnsi"/>
          <w:color w:val="auto"/>
        </w:rPr>
        <w:t>, Uwe/ Tho</w:t>
      </w:r>
      <w:r w:rsidR="002464D4" w:rsidRPr="002464D4">
        <w:rPr>
          <w:rFonts w:asciiTheme="majorHAnsi" w:hAnsiTheme="majorHAnsi"/>
          <w:color w:val="auto"/>
        </w:rPr>
        <w:t>mpson, Christiane (Hrsg.)</w:t>
      </w:r>
      <w:r w:rsidR="0035602A" w:rsidRPr="002464D4">
        <w:rPr>
          <w:rFonts w:asciiTheme="majorHAnsi" w:hAnsiTheme="majorHAnsi"/>
          <w:color w:val="auto"/>
        </w:rPr>
        <w:t xml:space="preserve">: Sexualisierte Gewalt, Macht und Pädagogik. Opladen/Berlin/Toronto: Verlag Barbara </w:t>
      </w:r>
      <w:proofErr w:type="spellStart"/>
      <w:r w:rsidR="0035602A" w:rsidRPr="002464D4">
        <w:rPr>
          <w:rFonts w:asciiTheme="majorHAnsi" w:hAnsiTheme="majorHAnsi"/>
          <w:color w:val="auto"/>
        </w:rPr>
        <w:t>Budrich</w:t>
      </w:r>
      <w:proofErr w:type="spellEnd"/>
      <w:r w:rsidR="0035602A" w:rsidRPr="002464D4">
        <w:rPr>
          <w:rFonts w:asciiTheme="majorHAnsi" w:hAnsiTheme="majorHAnsi"/>
          <w:color w:val="auto"/>
        </w:rPr>
        <w:t>, S. 265-290.</w:t>
      </w:r>
    </w:p>
    <w:p w14:paraId="19889B3F" w14:textId="3B206EBB"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Sabine/</w:t>
      </w:r>
      <w:proofErr w:type="spellStart"/>
      <w:r w:rsidRPr="002464D4">
        <w:rPr>
          <w:rFonts w:asciiTheme="majorHAnsi" w:hAnsiTheme="majorHAnsi"/>
          <w:color w:val="auto"/>
        </w:rPr>
        <w:t>Berdelmann</w:t>
      </w:r>
      <w:proofErr w:type="spellEnd"/>
      <w:r w:rsidRPr="002464D4">
        <w:rPr>
          <w:rFonts w:asciiTheme="majorHAnsi" w:hAnsiTheme="majorHAnsi"/>
          <w:color w:val="auto"/>
        </w:rPr>
        <w:t xml:space="preserve">, Kathrin (2012): </w:t>
      </w:r>
      <w:proofErr w:type="spellStart"/>
      <w:r w:rsidRPr="002464D4">
        <w:rPr>
          <w:rFonts w:asciiTheme="majorHAnsi" w:hAnsiTheme="majorHAnsi"/>
          <w:color w:val="auto"/>
        </w:rPr>
        <w:t>Aspects</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of</w:t>
      </w:r>
      <w:proofErr w:type="spellEnd"/>
      <w:r w:rsidRPr="002464D4">
        <w:rPr>
          <w:rFonts w:asciiTheme="majorHAnsi" w:hAnsiTheme="majorHAnsi"/>
          <w:color w:val="auto"/>
        </w:rPr>
        <w:t xml:space="preserve"> Time </w:t>
      </w:r>
      <w:proofErr w:type="spellStart"/>
      <w:r w:rsidRPr="002464D4">
        <w:rPr>
          <w:rFonts w:asciiTheme="majorHAnsi" w:hAnsiTheme="majorHAnsi"/>
          <w:color w:val="auto"/>
        </w:rPr>
        <w:t>and</w:t>
      </w:r>
      <w:proofErr w:type="spellEnd"/>
      <w:r w:rsidRPr="002464D4">
        <w:rPr>
          <w:rFonts w:asciiTheme="majorHAnsi" w:hAnsiTheme="majorHAnsi"/>
          <w:color w:val="auto"/>
        </w:rPr>
        <w:t xml:space="preserve"> Space in Open </w:t>
      </w:r>
      <w:proofErr w:type="spellStart"/>
      <w:r w:rsidRPr="002464D4">
        <w:rPr>
          <w:rFonts w:asciiTheme="majorHAnsi" w:hAnsiTheme="majorHAnsi"/>
          <w:color w:val="auto"/>
        </w:rPr>
        <w:t>Classroom</w:t>
      </w:r>
      <w:proofErr w:type="spellEnd"/>
      <w:r w:rsidRPr="002464D4">
        <w:rPr>
          <w:rFonts w:asciiTheme="majorHAnsi" w:hAnsiTheme="majorHAnsi"/>
          <w:color w:val="auto"/>
        </w:rPr>
        <w:t xml:space="preserve"> Education. In: </w:t>
      </w:r>
      <w:proofErr w:type="spellStart"/>
      <w:r w:rsidRPr="002464D4">
        <w:rPr>
          <w:rFonts w:asciiTheme="majorHAnsi" w:hAnsiTheme="majorHAnsi"/>
          <w:color w:val="auto"/>
        </w:rPr>
        <w:t>Bergstedt</w:t>
      </w:r>
      <w:proofErr w:type="spellEnd"/>
      <w:r w:rsidRPr="002464D4">
        <w:rPr>
          <w:rFonts w:asciiTheme="majorHAnsi" w:hAnsiTheme="majorHAnsi"/>
          <w:color w:val="auto"/>
        </w:rPr>
        <w:t>, B., Herbert, A., Kraus, A., Wulf</w:t>
      </w:r>
      <w:proofErr w:type="gramStart"/>
      <w:r w:rsidRPr="002464D4">
        <w:rPr>
          <w:rFonts w:asciiTheme="majorHAnsi" w:hAnsiTheme="majorHAnsi"/>
          <w:color w:val="auto"/>
        </w:rPr>
        <w:t>, C.:</w:t>
      </w:r>
      <w:proofErr w:type="gramEnd"/>
      <w:r w:rsidRPr="002464D4">
        <w:rPr>
          <w:rFonts w:asciiTheme="majorHAnsi" w:hAnsiTheme="majorHAnsi"/>
          <w:color w:val="auto"/>
        </w:rPr>
        <w:t xml:space="preserve"> </w:t>
      </w:r>
      <w:proofErr w:type="spellStart"/>
      <w:r w:rsidRPr="002464D4">
        <w:rPr>
          <w:rFonts w:asciiTheme="majorHAnsi" w:hAnsiTheme="majorHAnsi"/>
          <w:color w:val="auto"/>
        </w:rPr>
        <w:t>Tacit</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Dimensions</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of</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Pedagogy</w:t>
      </w:r>
      <w:proofErr w:type="spellEnd"/>
      <w:r w:rsidRPr="002464D4">
        <w:rPr>
          <w:rFonts w:asciiTheme="majorHAnsi" w:hAnsiTheme="majorHAnsi"/>
          <w:color w:val="auto"/>
        </w:rPr>
        <w:t xml:space="preserve">. Münster, New York: </w:t>
      </w:r>
      <w:proofErr w:type="spellStart"/>
      <w:r w:rsidRPr="002464D4">
        <w:rPr>
          <w:rFonts w:asciiTheme="majorHAnsi" w:hAnsiTheme="majorHAnsi"/>
          <w:color w:val="auto"/>
        </w:rPr>
        <w:t>Waxmann</w:t>
      </w:r>
      <w:proofErr w:type="spellEnd"/>
      <w:r w:rsidRPr="002464D4">
        <w:rPr>
          <w:rFonts w:asciiTheme="majorHAnsi" w:hAnsiTheme="majorHAnsi"/>
          <w:color w:val="auto"/>
        </w:rPr>
        <w:t>, pp. 97-110.</w:t>
      </w:r>
    </w:p>
    <w:p w14:paraId="37977E3A" w14:textId="6644D3D3"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Rabenstein, Kerstin/Reh, Sabine/Steinwand, Julia (2012): Praktiken gegenseitiger Hilfe im individualisierten Unterricht. Welche Positionen nehmen Schüler(innen) ein und welche Gefahren können damit verbunden sein? In: Pädagogik, 64. Jg. H. 6, S. 32-35.</w:t>
      </w:r>
    </w:p>
    <w:p w14:paraId="64FBB968" w14:textId="797F21F6"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Sabine/Rabenstein, Kerstin (2012): Normen der </w:t>
      </w:r>
      <w:proofErr w:type="spellStart"/>
      <w:r w:rsidRPr="002464D4">
        <w:rPr>
          <w:rFonts w:asciiTheme="majorHAnsi" w:hAnsiTheme="majorHAnsi"/>
          <w:color w:val="auto"/>
        </w:rPr>
        <w:t>Anerkennbarkeit</w:t>
      </w:r>
      <w:proofErr w:type="spellEnd"/>
      <w:r w:rsidRPr="002464D4">
        <w:rPr>
          <w:rFonts w:asciiTheme="majorHAnsi" w:hAnsiTheme="majorHAnsi"/>
          <w:color w:val="auto"/>
        </w:rPr>
        <w:t xml:space="preserve"> in pädagogischen Ordnungen. Empirische Explorationen zur Norm der Selbstständigkeit. In: Ricken, Norbert/ Balzer, Nicole (Hrsg.): Judith Butler: Pädagogische Lektüren. Heidelberg: Springer, S. 225-246.</w:t>
      </w:r>
    </w:p>
    <w:p w14:paraId="54760CF5" w14:textId="465371D6" w:rsidR="00872590"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Sabine/</w:t>
      </w:r>
      <w:proofErr w:type="spellStart"/>
      <w:r w:rsidRPr="002464D4">
        <w:rPr>
          <w:rFonts w:asciiTheme="majorHAnsi" w:hAnsiTheme="majorHAnsi"/>
          <w:color w:val="auto"/>
        </w:rPr>
        <w:t>Labede</w:t>
      </w:r>
      <w:proofErr w:type="spellEnd"/>
      <w:r w:rsidRPr="002464D4">
        <w:rPr>
          <w:rFonts w:asciiTheme="majorHAnsi" w:hAnsiTheme="majorHAnsi"/>
          <w:color w:val="auto"/>
        </w:rPr>
        <w:t xml:space="preserve">, Julia (2012): Kamera-Interaktionen. Videoethnographie im geöffneten Unterricht. In: </w:t>
      </w:r>
      <w:proofErr w:type="spellStart"/>
      <w:r w:rsidRPr="002464D4">
        <w:rPr>
          <w:rFonts w:asciiTheme="majorHAnsi" w:hAnsiTheme="majorHAnsi"/>
          <w:color w:val="auto"/>
        </w:rPr>
        <w:t>Friebertshäuser</w:t>
      </w:r>
      <w:proofErr w:type="spellEnd"/>
      <w:r w:rsidRPr="002464D4">
        <w:rPr>
          <w:rFonts w:asciiTheme="majorHAnsi" w:hAnsiTheme="majorHAnsi"/>
          <w:color w:val="auto"/>
        </w:rPr>
        <w:t>, Barbara/Kelle, Helga/</w:t>
      </w:r>
      <w:proofErr w:type="spellStart"/>
      <w:r w:rsidRPr="002464D4">
        <w:rPr>
          <w:rFonts w:asciiTheme="majorHAnsi" w:hAnsiTheme="majorHAnsi"/>
          <w:color w:val="auto"/>
        </w:rPr>
        <w:t>Boller</w:t>
      </w:r>
      <w:proofErr w:type="spellEnd"/>
      <w:r w:rsidRPr="002464D4">
        <w:rPr>
          <w:rFonts w:asciiTheme="majorHAnsi" w:hAnsiTheme="majorHAnsi"/>
          <w:color w:val="auto"/>
        </w:rPr>
        <w:t>, Heike/u.a. (Hrsg.): „Feld und Theorie. Herausforderungen erziehungswissenschaftlicher Ethnographie. Opladen/</w:t>
      </w:r>
      <w:proofErr w:type="spellStart"/>
      <w:r w:rsidRPr="002464D4">
        <w:rPr>
          <w:rFonts w:asciiTheme="majorHAnsi" w:hAnsiTheme="majorHAnsi"/>
          <w:color w:val="auto"/>
        </w:rPr>
        <w:t>Farmington</w:t>
      </w:r>
      <w:proofErr w:type="spellEnd"/>
      <w:r w:rsidRPr="002464D4">
        <w:rPr>
          <w:rFonts w:asciiTheme="majorHAnsi" w:hAnsiTheme="majorHAnsi"/>
          <w:color w:val="auto"/>
        </w:rPr>
        <w:t xml:space="preserve"> Hills: Barbara </w:t>
      </w:r>
      <w:proofErr w:type="spellStart"/>
      <w:r w:rsidRPr="002464D4">
        <w:rPr>
          <w:rFonts w:asciiTheme="majorHAnsi" w:hAnsiTheme="majorHAnsi"/>
          <w:color w:val="auto"/>
        </w:rPr>
        <w:t>Budrich</w:t>
      </w:r>
      <w:proofErr w:type="spellEnd"/>
      <w:r w:rsidRPr="002464D4">
        <w:rPr>
          <w:rFonts w:asciiTheme="majorHAnsi" w:hAnsiTheme="majorHAnsi"/>
          <w:color w:val="auto"/>
        </w:rPr>
        <w:t>, S. 89-103.</w:t>
      </w:r>
    </w:p>
    <w:p w14:paraId="45057607" w14:textId="40832E7E" w:rsidR="00872590" w:rsidRPr="002464D4" w:rsidRDefault="00BB0888" w:rsidP="002464D4">
      <w:pPr>
        <w:pStyle w:val="3InfoTextMedium-Roman11Pt"/>
        <w:jc w:val="both"/>
        <w:rPr>
          <w:rFonts w:asciiTheme="majorHAnsi" w:hAnsiTheme="majorHAnsi"/>
          <w:color w:val="auto"/>
        </w:rPr>
      </w:pPr>
      <w:r w:rsidRPr="002464D4">
        <w:rPr>
          <w:rFonts w:asciiTheme="majorHAnsi" w:hAnsiTheme="majorHAnsi"/>
          <w:color w:val="auto"/>
        </w:rPr>
        <w:lastRenderedPageBreak/>
        <w:t>2011</w:t>
      </w:r>
    </w:p>
    <w:p w14:paraId="041C4013" w14:textId="7D8DB5C4"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Sabine (2011): Individualisierung und Öffentlichkeit. Lern-Räume und </w:t>
      </w:r>
      <w:proofErr w:type="spellStart"/>
      <w:r w:rsidRPr="002464D4">
        <w:rPr>
          <w:rFonts w:asciiTheme="majorHAnsi" w:hAnsiTheme="majorHAnsi"/>
          <w:color w:val="auto"/>
        </w:rPr>
        <w:t>Subjektivitationsprozesse</w:t>
      </w:r>
      <w:proofErr w:type="spellEnd"/>
      <w:r w:rsidRPr="002464D4">
        <w:rPr>
          <w:rFonts w:asciiTheme="majorHAnsi" w:hAnsiTheme="majorHAnsi"/>
          <w:color w:val="auto"/>
        </w:rPr>
        <w:t xml:space="preserve"> im geöffneten Grundschulunterricht. In: Amos, Sigrid Karin/</w:t>
      </w:r>
      <w:proofErr w:type="spellStart"/>
      <w:r w:rsidRPr="002464D4">
        <w:rPr>
          <w:rFonts w:asciiTheme="majorHAnsi" w:hAnsiTheme="majorHAnsi"/>
          <w:color w:val="auto"/>
        </w:rPr>
        <w:t>Meseth</w:t>
      </w:r>
      <w:proofErr w:type="spellEnd"/>
      <w:r w:rsidRPr="002464D4">
        <w:rPr>
          <w:rFonts w:asciiTheme="majorHAnsi" w:hAnsiTheme="majorHAnsi"/>
          <w:color w:val="auto"/>
        </w:rPr>
        <w:t xml:space="preserve">, Wolfgang/Proske, Matthias (Hrsg.): Öffentliche Erziehung </w:t>
      </w:r>
      <w:proofErr w:type="spellStart"/>
      <w:r w:rsidRPr="002464D4">
        <w:rPr>
          <w:rFonts w:asciiTheme="majorHAnsi" w:hAnsiTheme="majorHAnsi"/>
          <w:color w:val="auto"/>
        </w:rPr>
        <w:t>revisited</w:t>
      </w:r>
      <w:proofErr w:type="spellEnd"/>
      <w:r w:rsidRPr="002464D4">
        <w:rPr>
          <w:rFonts w:asciiTheme="majorHAnsi" w:hAnsiTheme="majorHAnsi"/>
          <w:color w:val="auto"/>
        </w:rPr>
        <w:t>. Erziehung, Politik und Gesellschaft im Diskurs. Wiesbaden: VS Verlag für Sozialwissenschaften, S. 33-52.</w:t>
      </w:r>
    </w:p>
    <w:p w14:paraId="4AD2CB2E" w14:textId="35294AC4"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Sabine/Breuer, Anne/Schütz, Anna (2011): Erhebung vielfältiger Daten in einem ethnographischen Design: Diskurse, symbolische Konstruktionen und pädagogischen Praktiken als Lernkultur. In: </w:t>
      </w:r>
      <w:proofErr w:type="spellStart"/>
      <w:r w:rsidRPr="002464D4">
        <w:rPr>
          <w:rFonts w:asciiTheme="majorHAnsi" w:hAnsiTheme="majorHAnsi"/>
          <w:color w:val="auto"/>
        </w:rPr>
        <w:t>Ecarius</w:t>
      </w:r>
      <w:proofErr w:type="spellEnd"/>
      <w:r w:rsidRPr="002464D4">
        <w:rPr>
          <w:rFonts w:asciiTheme="majorHAnsi" w:hAnsiTheme="majorHAnsi"/>
          <w:color w:val="auto"/>
        </w:rPr>
        <w:t>, Jutta/</w:t>
      </w:r>
      <w:proofErr w:type="spellStart"/>
      <w:r w:rsidRPr="002464D4">
        <w:rPr>
          <w:rFonts w:asciiTheme="majorHAnsi" w:hAnsiTheme="majorHAnsi"/>
          <w:color w:val="auto"/>
        </w:rPr>
        <w:t>Miethe</w:t>
      </w:r>
      <w:proofErr w:type="spellEnd"/>
      <w:r w:rsidRPr="002464D4">
        <w:rPr>
          <w:rFonts w:asciiTheme="majorHAnsi" w:hAnsiTheme="majorHAnsi"/>
          <w:color w:val="auto"/>
        </w:rPr>
        <w:t>, Ingrid (Hrsg.): Methodentriangulation in der qualitativen Bildungsforschung. Wiesbaden: VS Verlag für Sozialwissenschaften, S. 135-154.</w:t>
      </w:r>
    </w:p>
    <w:p w14:paraId="13C978FB" w14:textId="2C7DEB74"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Sabine/Rabenstein, Kerstin/ Idel, Till-Sebastian (2011): Unterricht als pädagogische Ordnung. Eine praxistheoretische Perspektive. In: </w:t>
      </w:r>
      <w:proofErr w:type="spellStart"/>
      <w:r w:rsidRPr="002464D4">
        <w:rPr>
          <w:rFonts w:asciiTheme="majorHAnsi" w:hAnsiTheme="majorHAnsi"/>
          <w:color w:val="auto"/>
        </w:rPr>
        <w:t>Meseth</w:t>
      </w:r>
      <w:proofErr w:type="spellEnd"/>
      <w:r w:rsidRPr="002464D4">
        <w:rPr>
          <w:rFonts w:asciiTheme="majorHAnsi" w:hAnsiTheme="majorHAnsi"/>
          <w:color w:val="auto"/>
        </w:rPr>
        <w:t xml:space="preserve">, Wolfgang/Proske, Matthias/Radtke, Frank-Olaf (Hrsg.): Unterrichtstheorien in Forschung und Lehre. Bad Heilbrunn: </w:t>
      </w:r>
      <w:proofErr w:type="spellStart"/>
      <w:r w:rsidRPr="002464D4">
        <w:rPr>
          <w:rFonts w:asciiTheme="majorHAnsi" w:hAnsiTheme="majorHAnsi"/>
          <w:color w:val="auto"/>
        </w:rPr>
        <w:t>Klinkardt</w:t>
      </w:r>
      <w:proofErr w:type="spellEnd"/>
      <w:r w:rsidRPr="002464D4">
        <w:rPr>
          <w:rFonts w:asciiTheme="majorHAnsi" w:hAnsiTheme="majorHAnsi"/>
          <w:color w:val="auto"/>
        </w:rPr>
        <w:t>, S. 209-222.</w:t>
      </w:r>
    </w:p>
    <w:p w14:paraId="333303C9" w14:textId="2C15C350"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Sabine/Scholz, Joachim (2011): Schulkulturen – Schülerzeitungen und das Selbstbild zweier Westberliner </w:t>
      </w:r>
      <w:proofErr w:type="gramStart"/>
      <w:r w:rsidRPr="002464D4">
        <w:rPr>
          <w:rFonts w:asciiTheme="majorHAnsi" w:hAnsiTheme="majorHAnsi"/>
          <w:color w:val="auto"/>
        </w:rPr>
        <w:t>Gymnasien in den 1950er und 1960er Jahren.</w:t>
      </w:r>
      <w:proofErr w:type="gramEnd"/>
      <w:r w:rsidRPr="002464D4">
        <w:rPr>
          <w:rFonts w:asciiTheme="majorHAnsi" w:hAnsiTheme="majorHAnsi"/>
          <w:color w:val="auto"/>
        </w:rPr>
        <w:t xml:space="preserve"> In: Sektion Historische Bildungsforschung der Deutschen Gesellschaft für Erziehungswissenschaft (Hrsg.): Jahrbuch für Historische Bildungsforschung, Bd.16. </w:t>
      </w:r>
      <w:proofErr w:type="spellStart"/>
      <w:r w:rsidRPr="002464D4">
        <w:rPr>
          <w:rFonts w:asciiTheme="majorHAnsi" w:hAnsiTheme="majorHAnsi"/>
          <w:color w:val="auto"/>
        </w:rPr>
        <w:t>Klinkhardt</w:t>
      </w:r>
      <w:proofErr w:type="spellEnd"/>
      <w:r w:rsidRPr="002464D4">
        <w:rPr>
          <w:rFonts w:asciiTheme="majorHAnsi" w:hAnsiTheme="majorHAnsi"/>
          <w:color w:val="auto"/>
        </w:rPr>
        <w:t xml:space="preserve"> Verlag, S. 93-118.</w:t>
      </w:r>
    </w:p>
    <w:p w14:paraId="4724FE40" w14:textId="4E344685"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Sabine/Rabenstein, Kerstin/Fritzsche, Bettina (2011): Learning Spaces </w:t>
      </w:r>
      <w:proofErr w:type="spellStart"/>
      <w:r w:rsidRPr="002464D4">
        <w:rPr>
          <w:rFonts w:asciiTheme="majorHAnsi" w:hAnsiTheme="majorHAnsi"/>
          <w:color w:val="auto"/>
        </w:rPr>
        <w:t>without</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Boundaries</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Territories</w:t>
      </w:r>
      <w:proofErr w:type="spellEnd"/>
      <w:r w:rsidRPr="002464D4">
        <w:rPr>
          <w:rFonts w:asciiTheme="majorHAnsi" w:hAnsiTheme="majorHAnsi"/>
          <w:color w:val="auto"/>
        </w:rPr>
        <w:t xml:space="preserve">, power </w:t>
      </w:r>
      <w:proofErr w:type="spellStart"/>
      <w:r w:rsidRPr="002464D4">
        <w:rPr>
          <w:rFonts w:asciiTheme="majorHAnsi" w:hAnsiTheme="majorHAnsi"/>
          <w:color w:val="auto"/>
        </w:rPr>
        <w:t>and</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how</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schools</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regulate</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learning</w:t>
      </w:r>
      <w:proofErr w:type="spellEnd"/>
      <w:r w:rsidRPr="002464D4">
        <w:rPr>
          <w:rFonts w:asciiTheme="majorHAnsi" w:hAnsiTheme="majorHAnsi"/>
          <w:color w:val="auto"/>
        </w:rPr>
        <w:t xml:space="preserve">. In: </w:t>
      </w:r>
      <w:proofErr w:type="spellStart"/>
      <w:r w:rsidRPr="002464D4">
        <w:rPr>
          <w:rFonts w:asciiTheme="majorHAnsi" w:hAnsiTheme="majorHAnsi"/>
          <w:color w:val="auto"/>
        </w:rPr>
        <w:t>Social</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and</w:t>
      </w:r>
      <w:proofErr w:type="spellEnd"/>
      <w:r w:rsidRPr="002464D4">
        <w:rPr>
          <w:rFonts w:asciiTheme="majorHAnsi" w:hAnsiTheme="majorHAnsi"/>
          <w:color w:val="auto"/>
        </w:rPr>
        <w:t xml:space="preserve"> Cultural </w:t>
      </w:r>
      <w:proofErr w:type="spellStart"/>
      <w:r w:rsidRPr="002464D4">
        <w:rPr>
          <w:rFonts w:asciiTheme="majorHAnsi" w:hAnsiTheme="majorHAnsi"/>
          <w:color w:val="auto"/>
        </w:rPr>
        <w:t>Geography</w:t>
      </w:r>
      <w:proofErr w:type="spellEnd"/>
      <w:r w:rsidRPr="002464D4">
        <w:rPr>
          <w:rFonts w:asciiTheme="majorHAnsi" w:hAnsiTheme="majorHAnsi"/>
          <w:color w:val="auto"/>
        </w:rPr>
        <w:t xml:space="preserve">. Special </w:t>
      </w:r>
      <w:proofErr w:type="spellStart"/>
      <w:r w:rsidRPr="002464D4">
        <w:rPr>
          <w:rFonts w:asciiTheme="majorHAnsi" w:hAnsiTheme="majorHAnsi"/>
          <w:color w:val="auto"/>
        </w:rPr>
        <w:t>Issue</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Embodied</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Dimensions</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and</w:t>
      </w:r>
      <w:proofErr w:type="spellEnd"/>
      <w:r w:rsidRPr="002464D4">
        <w:rPr>
          <w:rFonts w:asciiTheme="majorHAnsi" w:hAnsiTheme="majorHAnsi"/>
          <w:color w:val="auto"/>
        </w:rPr>
        <w:t xml:space="preserve"> Dynamics </w:t>
      </w:r>
      <w:proofErr w:type="spellStart"/>
      <w:r w:rsidRPr="002464D4">
        <w:rPr>
          <w:rFonts w:asciiTheme="majorHAnsi" w:hAnsiTheme="majorHAnsi"/>
          <w:color w:val="auto"/>
        </w:rPr>
        <w:t>of</w:t>
      </w:r>
      <w:proofErr w:type="spellEnd"/>
      <w:r w:rsidRPr="002464D4">
        <w:rPr>
          <w:rFonts w:asciiTheme="majorHAnsi" w:hAnsiTheme="majorHAnsi"/>
          <w:color w:val="auto"/>
        </w:rPr>
        <w:t xml:space="preserve"> Education Spaces, Vol. 12, </w:t>
      </w:r>
      <w:proofErr w:type="spellStart"/>
      <w:r w:rsidRPr="002464D4">
        <w:rPr>
          <w:rFonts w:asciiTheme="majorHAnsi" w:hAnsiTheme="majorHAnsi"/>
          <w:color w:val="auto"/>
        </w:rPr>
        <w:t>No</w:t>
      </w:r>
      <w:proofErr w:type="spellEnd"/>
      <w:r w:rsidRPr="002464D4">
        <w:rPr>
          <w:rFonts w:asciiTheme="majorHAnsi" w:hAnsiTheme="majorHAnsi"/>
          <w:color w:val="auto"/>
        </w:rPr>
        <w:t>. 1, 2011, London, New York: Routledge, pp. 83-98.</w:t>
      </w:r>
    </w:p>
    <w:p w14:paraId="4971B5D6" w14:textId="77777777" w:rsidR="00015850"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Benner, Dietrich/Reh, Sabine (2011): Ordnungen des Unterrichts. Didaktische Innovationen und ihre Evaluation durch Lehrerinnen. In: Pädagogik, 63. Jg. H. 7-8, S. 68-72.</w:t>
      </w:r>
    </w:p>
    <w:p w14:paraId="5AFA72E6" w14:textId="4BB3EFAD" w:rsidR="00015850" w:rsidRPr="002464D4" w:rsidRDefault="00BB0888" w:rsidP="002464D4">
      <w:pPr>
        <w:pStyle w:val="3InfoTextMedium-Roman11Pt"/>
        <w:jc w:val="both"/>
        <w:rPr>
          <w:rFonts w:asciiTheme="majorHAnsi" w:hAnsiTheme="majorHAnsi"/>
          <w:color w:val="auto"/>
        </w:rPr>
      </w:pPr>
      <w:r w:rsidRPr="002464D4">
        <w:rPr>
          <w:rFonts w:asciiTheme="majorHAnsi" w:hAnsiTheme="majorHAnsi"/>
          <w:color w:val="auto"/>
        </w:rPr>
        <w:t>2010</w:t>
      </w:r>
    </w:p>
    <w:p w14:paraId="7309A089" w14:textId="5516C01D"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Sabine (2010): Fallstudien zu Schulbiographien. In: Bohl, Thorsten/</w:t>
      </w:r>
      <w:proofErr w:type="spellStart"/>
      <w:r w:rsidRPr="002464D4">
        <w:rPr>
          <w:rFonts w:asciiTheme="majorHAnsi" w:hAnsiTheme="majorHAnsi"/>
          <w:color w:val="auto"/>
        </w:rPr>
        <w:t>Helsper</w:t>
      </w:r>
      <w:proofErr w:type="spellEnd"/>
      <w:r w:rsidRPr="002464D4">
        <w:rPr>
          <w:rFonts w:asciiTheme="majorHAnsi" w:hAnsiTheme="majorHAnsi"/>
          <w:color w:val="auto"/>
        </w:rPr>
        <w:t xml:space="preserve">, Werner/Holtappels, Heinz Günter/Schelle, Carla (Hrsg.): Handbuch Schulentwicklung. </w:t>
      </w:r>
      <w:proofErr w:type="spellStart"/>
      <w:r w:rsidRPr="002464D4">
        <w:rPr>
          <w:rFonts w:asciiTheme="majorHAnsi" w:hAnsiTheme="majorHAnsi"/>
          <w:color w:val="auto"/>
        </w:rPr>
        <w:t>Klinkhardt</w:t>
      </w:r>
      <w:proofErr w:type="spellEnd"/>
      <w:r w:rsidRPr="002464D4">
        <w:rPr>
          <w:rFonts w:asciiTheme="majorHAnsi" w:hAnsiTheme="majorHAnsi"/>
          <w:color w:val="auto"/>
        </w:rPr>
        <w:t xml:space="preserve"> Verlag, Bad Heilbrunn, 2010, S. 141-143.</w:t>
      </w:r>
    </w:p>
    <w:p w14:paraId="5360A858" w14:textId="1A0EBFD1"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Sabine (2010): Sammelrezension: Qualitative Methoden in der Erziehungswissenschaft. In: Zeitschrift für Erziehungswissenschaft 3-09. VS Verlag für Sozialwissenschaft, Wiesbaden, S. 579-584.</w:t>
      </w:r>
    </w:p>
    <w:p w14:paraId="3E272C7C" w14:textId="5E2F74EA"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Sabine (2010): Widerstand in Schulentwicklungsprozessen. In: Bohl, Thorsten/</w:t>
      </w:r>
      <w:proofErr w:type="spellStart"/>
      <w:r w:rsidRPr="002464D4">
        <w:rPr>
          <w:rFonts w:asciiTheme="majorHAnsi" w:hAnsiTheme="majorHAnsi"/>
          <w:color w:val="auto"/>
        </w:rPr>
        <w:t>Helsper</w:t>
      </w:r>
      <w:proofErr w:type="spellEnd"/>
      <w:r w:rsidRPr="002464D4">
        <w:rPr>
          <w:rFonts w:asciiTheme="majorHAnsi" w:hAnsiTheme="majorHAnsi"/>
          <w:color w:val="auto"/>
        </w:rPr>
        <w:t xml:space="preserve">, Werner/Holtappels, Heinz Günter/Schelle, Carla (Hrsg.): Handbuch Schulentwicklung. </w:t>
      </w:r>
      <w:proofErr w:type="spellStart"/>
      <w:r w:rsidRPr="002464D4">
        <w:rPr>
          <w:rFonts w:asciiTheme="majorHAnsi" w:hAnsiTheme="majorHAnsi"/>
          <w:color w:val="auto"/>
        </w:rPr>
        <w:t>Klinkhardt</w:t>
      </w:r>
      <w:proofErr w:type="spellEnd"/>
      <w:r w:rsidRPr="002464D4">
        <w:rPr>
          <w:rFonts w:asciiTheme="majorHAnsi" w:hAnsiTheme="majorHAnsi"/>
          <w:color w:val="auto"/>
        </w:rPr>
        <w:t xml:space="preserve"> Verlag, Bad Heilbrunn, 2010, S. 292-294.</w:t>
      </w:r>
    </w:p>
    <w:p w14:paraId="7FE255D4" w14:textId="218A9D3F"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Sabine/Weide, Doreen (2010): Freizeit in der Schule ist doch gar keine freie Zeit - oder: Wie nehmen Kinder ihre Zeit in der Ganztagsschule wahr? In: </w:t>
      </w:r>
      <w:proofErr w:type="spellStart"/>
      <w:r w:rsidRPr="002464D4">
        <w:rPr>
          <w:rFonts w:asciiTheme="majorHAnsi" w:hAnsiTheme="majorHAnsi"/>
          <w:color w:val="auto"/>
        </w:rPr>
        <w:t>Heinzel</w:t>
      </w:r>
      <w:proofErr w:type="spellEnd"/>
      <w:r w:rsidRPr="002464D4">
        <w:rPr>
          <w:rFonts w:asciiTheme="majorHAnsi" w:hAnsiTheme="majorHAnsi"/>
          <w:color w:val="auto"/>
        </w:rPr>
        <w:t>, Friederike/</w:t>
      </w:r>
      <w:proofErr w:type="spellStart"/>
      <w:r w:rsidRPr="002464D4">
        <w:rPr>
          <w:rFonts w:asciiTheme="majorHAnsi" w:hAnsiTheme="majorHAnsi"/>
          <w:color w:val="auto"/>
        </w:rPr>
        <w:t>Panagiotopoulou</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Argyro</w:t>
      </w:r>
      <w:proofErr w:type="spellEnd"/>
      <w:r w:rsidRPr="002464D4">
        <w:rPr>
          <w:rFonts w:asciiTheme="majorHAnsi" w:hAnsiTheme="majorHAnsi"/>
          <w:color w:val="auto"/>
        </w:rPr>
        <w:t xml:space="preserve"> (Hrsg.): Qualitative Bildungsforschung im Elementar- und Primarbereich. Schneider-Verlag, </w:t>
      </w:r>
      <w:proofErr w:type="spellStart"/>
      <w:r w:rsidRPr="002464D4">
        <w:rPr>
          <w:rFonts w:asciiTheme="majorHAnsi" w:hAnsiTheme="majorHAnsi"/>
          <w:color w:val="auto"/>
        </w:rPr>
        <w:t>Hohengehren</w:t>
      </w:r>
      <w:proofErr w:type="spellEnd"/>
      <w:r w:rsidRPr="002464D4">
        <w:rPr>
          <w:rFonts w:asciiTheme="majorHAnsi" w:hAnsiTheme="majorHAnsi"/>
          <w:color w:val="auto"/>
        </w:rPr>
        <w:t>, S. 259-275.</w:t>
      </w:r>
    </w:p>
    <w:p w14:paraId="29039C7B" w14:textId="0C0805C5"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Sabine/</w:t>
      </w:r>
      <w:proofErr w:type="spellStart"/>
      <w:r w:rsidRPr="002464D4">
        <w:rPr>
          <w:rFonts w:asciiTheme="majorHAnsi" w:hAnsiTheme="majorHAnsi"/>
          <w:color w:val="auto"/>
        </w:rPr>
        <w:t>Geiling</w:t>
      </w:r>
      <w:proofErr w:type="spellEnd"/>
      <w:r w:rsidRPr="002464D4">
        <w:rPr>
          <w:rFonts w:asciiTheme="majorHAnsi" w:hAnsiTheme="majorHAnsi"/>
          <w:color w:val="auto"/>
        </w:rPr>
        <w:t>, Ute/</w:t>
      </w:r>
      <w:proofErr w:type="spellStart"/>
      <w:r w:rsidRPr="002464D4">
        <w:rPr>
          <w:rFonts w:asciiTheme="majorHAnsi" w:hAnsiTheme="majorHAnsi"/>
          <w:color w:val="auto"/>
        </w:rPr>
        <w:t>Heinzel</w:t>
      </w:r>
      <w:proofErr w:type="spellEnd"/>
      <w:r w:rsidRPr="002464D4">
        <w:rPr>
          <w:rFonts w:asciiTheme="majorHAnsi" w:hAnsiTheme="majorHAnsi"/>
          <w:color w:val="auto"/>
        </w:rPr>
        <w:t xml:space="preserve">, Friederike (2010): Fallarbeit in der Lehrerbildung. In: </w:t>
      </w:r>
      <w:proofErr w:type="spellStart"/>
      <w:r w:rsidRPr="002464D4">
        <w:rPr>
          <w:rFonts w:asciiTheme="majorHAnsi" w:hAnsiTheme="majorHAnsi"/>
          <w:color w:val="auto"/>
        </w:rPr>
        <w:t>Friebertshäuser</w:t>
      </w:r>
      <w:proofErr w:type="spellEnd"/>
      <w:r w:rsidRPr="002464D4">
        <w:rPr>
          <w:rFonts w:asciiTheme="majorHAnsi" w:hAnsiTheme="majorHAnsi"/>
          <w:color w:val="auto"/>
        </w:rPr>
        <w:t xml:space="preserve">, Barbara/Langer, Antje/Prengel, Annedore: Handbuch Qualitative Forschungsmethoden in der Erziehungswissenschaft. </w:t>
      </w:r>
      <w:proofErr w:type="spellStart"/>
      <w:r w:rsidRPr="002464D4">
        <w:rPr>
          <w:rFonts w:asciiTheme="majorHAnsi" w:hAnsiTheme="majorHAnsi"/>
          <w:color w:val="auto"/>
        </w:rPr>
        <w:t>Juventa</w:t>
      </w:r>
      <w:proofErr w:type="spellEnd"/>
      <w:r w:rsidRPr="002464D4">
        <w:rPr>
          <w:rFonts w:asciiTheme="majorHAnsi" w:hAnsiTheme="majorHAnsi"/>
          <w:color w:val="auto"/>
        </w:rPr>
        <w:t xml:space="preserve"> Verlag, Weinheim, München, S. 911-924.</w:t>
      </w:r>
    </w:p>
    <w:p w14:paraId="64D4FB37" w14:textId="77777777" w:rsidR="00015850"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lastRenderedPageBreak/>
        <w:t>Breuer, Anne/Reh, Sabine (2010): Zwei ungleiche Professionen? In: Soziale Passagen. Jg. 2/2010. VS Verlag für Sozialwissenschaften, Wiesbaden, S. 29-46.</w:t>
      </w:r>
    </w:p>
    <w:p w14:paraId="75FDEF66" w14:textId="6D32A2FF" w:rsidR="00015850" w:rsidRPr="002464D4" w:rsidRDefault="00BB0888" w:rsidP="002464D4">
      <w:pPr>
        <w:pStyle w:val="3InfoTextMedium-Roman11Pt"/>
        <w:jc w:val="both"/>
        <w:rPr>
          <w:rFonts w:asciiTheme="majorHAnsi" w:hAnsiTheme="majorHAnsi"/>
          <w:color w:val="auto"/>
        </w:rPr>
      </w:pPr>
      <w:r w:rsidRPr="002464D4">
        <w:rPr>
          <w:rFonts w:asciiTheme="majorHAnsi" w:hAnsiTheme="majorHAnsi"/>
          <w:color w:val="auto"/>
        </w:rPr>
        <w:t>2009</w:t>
      </w:r>
    </w:p>
    <w:p w14:paraId="48A70827" w14:textId="29D6149E"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Sabine (2009): Zu einer Geschichte programmatischer Schulentwürfe. In: </w:t>
      </w:r>
      <w:proofErr w:type="spellStart"/>
      <w:r w:rsidRPr="002464D4">
        <w:rPr>
          <w:rFonts w:asciiTheme="majorHAnsi" w:hAnsiTheme="majorHAnsi"/>
          <w:color w:val="auto"/>
        </w:rPr>
        <w:t>Prüß</w:t>
      </w:r>
      <w:proofErr w:type="spellEnd"/>
      <w:r w:rsidRPr="002464D4">
        <w:rPr>
          <w:rFonts w:asciiTheme="majorHAnsi" w:hAnsiTheme="majorHAnsi"/>
          <w:color w:val="auto"/>
        </w:rPr>
        <w:t>, Franz/</w:t>
      </w:r>
      <w:proofErr w:type="spellStart"/>
      <w:r w:rsidRPr="002464D4">
        <w:rPr>
          <w:rFonts w:asciiTheme="majorHAnsi" w:hAnsiTheme="majorHAnsi"/>
          <w:color w:val="auto"/>
        </w:rPr>
        <w:t>Kortas</w:t>
      </w:r>
      <w:proofErr w:type="spellEnd"/>
      <w:r w:rsidRPr="002464D4">
        <w:rPr>
          <w:rFonts w:asciiTheme="majorHAnsi" w:hAnsiTheme="majorHAnsi"/>
          <w:color w:val="auto"/>
        </w:rPr>
        <w:t>, Susanne/</w:t>
      </w:r>
      <w:proofErr w:type="spellStart"/>
      <w:r w:rsidRPr="002464D4">
        <w:rPr>
          <w:rFonts w:asciiTheme="majorHAnsi" w:hAnsiTheme="majorHAnsi"/>
          <w:color w:val="auto"/>
        </w:rPr>
        <w:t>Schöpa</w:t>
      </w:r>
      <w:proofErr w:type="spellEnd"/>
      <w:r w:rsidRPr="002464D4">
        <w:rPr>
          <w:rFonts w:asciiTheme="majorHAnsi" w:hAnsiTheme="majorHAnsi"/>
          <w:color w:val="auto"/>
        </w:rPr>
        <w:t xml:space="preserve">, Matthias (Hrsg.): Die Ganztagsschule: von der Theorie zur Praxis. Weinheim und München: </w:t>
      </w:r>
      <w:proofErr w:type="spellStart"/>
      <w:r w:rsidRPr="002464D4">
        <w:rPr>
          <w:rFonts w:asciiTheme="majorHAnsi" w:hAnsiTheme="majorHAnsi"/>
          <w:color w:val="auto"/>
        </w:rPr>
        <w:t>Juventa</w:t>
      </w:r>
      <w:proofErr w:type="spellEnd"/>
      <w:r w:rsidRPr="002464D4">
        <w:rPr>
          <w:rFonts w:asciiTheme="majorHAnsi" w:hAnsiTheme="majorHAnsi"/>
          <w:color w:val="auto"/>
        </w:rPr>
        <w:t xml:space="preserve"> Verlag, S. 69-79.</w:t>
      </w:r>
    </w:p>
    <w:p w14:paraId="4AF088D9" w14:textId="6CC94B8D"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Sabine (2009): „Der aufmerksame Beobachter des modernen großstädtischen Lebens wird zugeben, dass die Familie heute leider nicht mehr den erziehlichen Wert früherer Tage besitzt“. Defizitdiagnosen zur Familie als wiederkehrendes Motiv in deutschen reformpädagogischen Schulentwürfen und Schulreformdiskursen im ersten Drittel des 20. Jahrhundert. In: </w:t>
      </w:r>
      <w:proofErr w:type="spellStart"/>
      <w:r w:rsidRPr="002464D4">
        <w:rPr>
          <w:rFonts w:asciiTheme="majorHAnsi" w:hAnsiTheme="majorHAnsi"/>
          <w:color w:val="auto"/>
        </w:rPr>
        <w:t>Ecarius</w:t>
      </w:r>
      <w:proofErr w:type="spellEnd"/>
      <w:r w:rsidRPr="002464D4">
        <w:rPr>
          <w:rFonts w:asciiTheme="majorHAnsi" w:hAnsiTheme="majorHAnsi"/>
          <w:color w:val="auto"/>
        </w:rPr>
        <w:t>, Jutta/Groppe, Carola/</w:t>
      </w:r>
      <w:proofErr w:type="spellStart"/>
      <w:r w:rsidRPr="002464D4">
        <w:rPr>
          <w:rFonts w:asciiTheme="majorHAnsi" w:hAnsiTheme="majorHAnsi"/>
          <w:color w:val="auto"/>
        </w:rPr>
        <w:t>Malmede</w:t>
      </w:r>
      <w:proofErr w:type="spellEnd"/>
      <w:r w:rsidRPr="002464D4">
        <w:rPr>
          <w:rFonts w:asciiTheme="majorHAnsi" w:hAnsiTheme="majorHAnsi"/>
          <w:color w:val="auto"/>
        </w:rPr>
        <w:t>, Hans (Hrsg.): Familie und öffentliche Erziehung. Theoretische Konzeptionen, historische und aktuelle Analysen. Wiesbaden: VS Verlag für Sozialwissenschaften, S. 159-182.</w:t>
      </w:r>
    </w:p>
    <w:p w14:paraId="08BECE05" w14:textId="035281A8"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Sabine/Kolbe, Fritz-Ulrich (2009): Adressierungen und Aktionsofferten. In: Zeitschrift für Pädagogik, 54. Beiheft, S. 168-187.</w:t>
      </w:r>
    </w:p>
    <w:p w14:paraId="1AF2397C" w14:textId="5DB3840A"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Kolbe, Fritz-Ulrich/Reh Sabine (2009): Lernkulturen an Ganztagsschulen - Reproduktion oder Transformation schulischen Lernens? In: </w:t>
      </w:r>
      <w:proofErr w:type="spellStart"/>
      <w:r w:rsidRPr="002464D4">
        <w:rPr>
          <w:rFonts w:asciiTheme="majorHAnsi" w:hAnsiTheme="majorHAnsi"/>
          <w:color w:val="auto"/>
        </w:rPr>
        <w:t>Schüpach</w:t>
      </w:r>
      <w:proofErr w:type="spellEnd"/>
      <w:r w:rsidRPr="002464D4">
        <w:rPr>
          <w:rFonts w:asciiTheme="majorHAnsi" w:hAnsiTheme="majorHAnsi"/>
          <w:color w:val="auto"/>
        </w:rPr>
        <w:t>, Marianne/Herzog, Walter (Hrsg.): Pädagogische Ansprüche an Tagesschulen. Bern/Stuttgart/Wien: Haupt Verlag, S. 147-167.</w:t>
      </w:r>
    </w:p>
    <w:p w14:paraId="59940F34" w14:textId="2929A320"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Sabine/Fritzsche, Bettina/Idel, Till-Sebastian/</w:t>
      </w:r>
      <w:proofErr w:type="spellStart"/>
      <w:r w:rsidRPr="002464D4">
        <w:rPr>
          <w:rFonts w:asciiTheme="majorHAnsi" w:hAnsiTheme="majorHAnsi"/>
          <w:color w:val="auto"/>
        </w:rPr>
        <w:t>Labede</w:t>
      </w:r>
      <w:proofErr w:type="spellEnd"/>
      <w:r w:rsidRPr="002464D4">
        <w:rPr>
          <w:rFonts w:asciiTheme="majorHAnsi" w:hAnsiTheme="majorHAnsi"/>
          <w:color w:val="auto"/>
        </w:rPr>
        <w:t>, Julia/Altmann, Stefanie/Breuer, Anne/</w:t>
      </w:r>
      <w:proofErr w:type="spellStart"/>
      <w:r w:rsidRPr="002464D4">
        <w:rPr>
          <w:rFonts w:asciiTheme="majorHAnsi" w:hAnsiTheme="majorHAnsi"/>
          <w:color w:val="auto"/>
        </w:rPr>
        <w:t>Klais</w:t>
      </w:r>
      <w:proofErr w:type="spellEnd"/>
      <w:r w:rsidRPr="002464D4">
        <w:rPr>
          <w:rFonts w:asciiTheme="majorHAnsi" w:hAnsiTheme="majorHAnsi"/>
          <w:color w:val="auto"/>
        </w:rPr>
        <w:t xml:space="preserve">, Sabrina/Lahr, Evelyn/Surmann, Antonia (2009): Legitimation des Ganztags an Grundschulen – </w:t>
      </w:r>
      <w:proofErr w:type="spellStart"/>
      <w:r w:rsidRPr="002464D4">
        <w:rPr>
          <w:rFonts w:asciiTheme="majorHAnsi" w:hAnsiTheme="majorHAnsi"/>
          <w:color w:val="auto"/>
        </w:rPr>
        <w:t>Familiarisierung</w:t>
      </w:r>
      <w:proofErr w:type="spellEnd"/>
      <w:r w:rsidRPr="002464D4">
        <w:rPr>
          <w:rFonts w:asciiTheme="majorHAnsi" w:hAnsiTheme="majorHAnsi"/>
          <w:color w:val="auto"/>
        </w:rPr>
        <w:t xml:space="preserve"> und schulisches Lernen zwischen Unterricht und Freizeit. In: Reh, Sabine/Kolbe, Fritz-Ulrich/u.a. (Hrsg.): Ganztagsschule als symbolische Konstruktion. Fallanalysen zu Legitimationsdiskursen in schultheoretischer Perspektive. Wiesbaden: VS Verlag für Sozialwissenschaften, S. 83-106.</w:t>
      </w:r>
    </w:p>
    <w:p w14:paraId="201830D5" w14:textId="3A445BF5"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Sabine/Kolbe, Fritz-Ulrich/u.a. (2009): Grenzverschiebungen des Schulischen im Ganztag – Einleitung zur schultheoretischen Diskussion. In: Reh, Sabine/Kolbe, Fritz-Ulrich/u.a. (Hrsg.): Ganztagsschule als symbolische Konstruktion. Fallanalysen zu Legitimationsdiskursen in schultheoretischer Perspektive. Wiesbaden: VS Verlag für Sozialwissenschaften, S. 151-157.</w:t>
      </w:r>
    </w:p>
    <w:p w14:paraId="5B162748" w14:textId="709493BA"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Sabine/Scholz, Joachim (2009): Verwahrloste Familien – </w:t>
      </w:r>
      <w:proofErr w:type="spellStart"/>
      <w:r w:rsidRPr="002464D4">
        <w:rPr>
          <w:rFonts w:asciiTheme="majorHAnsi" w:hAnsiTheme="majorHAnsi"/>
          <w:color w:val="auto"/>
        </w:rPr>
        <w:t>Familiarisierte</w:t>
      </w:r>
      <w:proofErr w:type="spellEnd"/>
      <w:r w:rsidRPr="002464D4">
        <w:rPr>
          <w:rFonts w:asciiTheme="majorHAnsi" w:hAnsiTheme="majorHAnsi"/>
          <w:color w:val="auto"/>
        </w:rPr>
        <w:t xml:space="preserve"> Schulen. Zum Verhältnis von Schule und Familie in den Diskursen der deutschen Schulgeschichte seit 1800. In: Reh, Sabine/Kolbe, Fritz-Ulrich/u.a. (Hrsg.): Ganztagsschule als symbolische Konstruktion. Fallanalysen zu Legitimationsdiskursen in schultheoretischer Perspektive. Wiesbaden: VS Verlag für Sozialwissenschaften, S. 159-177.</w:t>
      </w:r>
    </w:p>
    <w:p w14:paraId="7BEDCF11" w14:textId="4CA227CC"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Sabine/Idel, Till-Sebastian/Fritzsche, Bettina (2009): Freizeit – Zum Verhältnis von Schule, Leben und Lernen. In: Reh, Sabine/Kolbe, Fritz-Ulrich/u.a. (Hrsg.): Ganztagsschule als symbolische Konstruktion. Fallanalysen zu Legitimationsdiskursen in schultheoretischer Perspektive. Wiesbaden: VS Verlag für Sozialwissenschaften, S. 179-193.</w:t>
      </w:r>
    </w:p>
    <w:p w14:paraId="6D2DBE2D" w14:textId="66A71D70"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Sabine/Kolbe, Fritz-Ulrich (2009): Grenzverschiebungen. Schule und ihre Umwelt – Systembildung und Autonomisierung im Modernisierungsprozess. In: Reh, Sabine/Kolbe, Fritz-Ulrich/u.a. (Hrsg.): Ganztagsschule als symbolische Konstruktion. Fallanalysen zu Legitimationsdiskursen in schultheoretischer Perspektive. Wiesbaden: VS Verlag für Sozialwissenschaften, S. 223-243.</w:t>
      </w:r>
    </w:p>
    <w:p w14:paraId="0EE5C00F" w14:textId="7CAB90DE"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lastRenderedPageBreak/>
        <w:t>Reh, Sabine/Kolbe, Fritz-Ulrich (2009): Grenzverschiebungen: Diskurse und Praktiken in Ganztagsschulen. In: Böhme, Jeanette (Hrsg.): Schularchitektur im interdisziplinären Diskurs. Wiesbaden: VS Verlag für Sozialwissenschaften, S. 103-118.</w:t>
      </w:r>
    </w:p>
    <w:p w14:paraId="1F05AEBB" w14:textId="55BC197F"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Sabine/Rabenstein, Kerstin (2009): Die pädagogische Normalisierung der ‚selbständigen Schülerin’ und die </w:t>
      </w:r>
      <w:proofErr w:type="spellStart"/>
      <w:r w:rsidRPr="002464D4">
        <w:rPr>
          <w:rFonts w:asciiTheme="majorHAnsi" w:hAnsiTheme="majorHAnsi"/>
          <w:color w:val="auto"/>
        </w:rPr>
        <w:t>Pathologisierung</w:t>
      </w:r>
      <w:proofErr w:type="spellEnd"/>
      <w:r w:rsidRPr="002464D4">
        <w:rPr>
          <w:rFonts w:asciiTheme="majorHAnsi" w:hAnsiTheme="majorHAnsi"/>
          <w:color w:val="auto"/>
        </w:rPr>
        <w:t xml:space="preserve"> des ‚Unaufmerksamen’. Eine diskursanalytische Skizze. In: </w:t>
      </w:r>
      <w:proofErr w:type="spellStart"/>
      <w:r w:rsidRPr="002464D4">
        <w:rPr>
          <w:rFonts w:asciiTheme="majorHAnsi" w:hAnsiTheme="majorHAnsi"/>
          <w:color w:val="auto"/>
        </w:rPr>
        <w:t>Bilstein</w:t>
      </w:r>
      <w:proofErr w:type="spellEnd"/>
      <w:r w:rsidRPr="002464D4">
        <w:rPr>
          <w:rFonts w:asciiTheme="majorHAnsi" w:hAnsiTheme="majorHAnsi"/>
          <w:color w:val="auto"/>
        </w:rPr>
        <w:t>, Johannes/</w:t>
      </w:r>
      <w:proofErr w:type="spellStart"/>
      <w:r w:rsidRPr="002464D4">
        <w:rPr>
          <w:rFonts w:asciiTheme="majorHAnsi" w:hAnsiTheme="majorHAnsi"/>
          <w:color w:val="auto"/>
        </w:rPr>
        <w:t>Ecarius</w:t>
      </w:r>
      <w:proofErr w:type="spellEnd"/>
      <w:r w:rsidRPr="002464D4">
        <w:rPr>
          <w:rFonts w:asciiTheme="majorHAnsi" w:hAnsiTheme="majorHAnsi"/>
          <w:color w:val="auto"/>
        </w:rPr>
        <w:t>, Jutta (Hrsg.): Standardisierung – Kanonisierung. Erziehungswissenschaftliche Reflexionen. Wiesbaden: VS Verlag für Sozialwissenschaften, S. 159-180.</w:t>
      </w:r>
    </w:p>
    <w:p w14:paraId="380D0703" w14:textId="068B4F6B"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Sabine/Kolbe, Fritz-Ulrich/Rabenstein, Kerstin (2009): Rhythmisierung: Hinweise für die Planung von Fortbildungsmodulen für Moderatoren. In: Schulz, Uwe (Hrsg.): Handlungsfeld Ganztagsschule. Kompetenzen und Anforderungen im Kontext erweiterter Lernarrangements. Band 5 der Reihe „Soziale Praxis“ des Instituts für soziale Arbeit e. V. Münster u. a.: </w:t>
      </w:r>
      <w:proofErr w:type="spellStart"/>
      <w:r w:rsidRPr="002464D4">
        <w:rPr>
          <w:rFonts w:asciiTheme="majorHAnsi" w:hAnsiTheme="majorHAnsi"/>
          <w:color w:val="auto"/>
        </w:rPr>
        <w:t>Waxmann</w:t>
      </w:r>
      <w:proofErr w:type="spellEnd"/>
      <w:r w:rsidRPr="002464D4">
        <w:rPr>
          <w:rFonts w:asciiTheme="majorHAnsi" w:hAnsiTheme="majorHAnsi"/>
          <w:color w:val="auto"/>
        </w:rPr>
        <w:t xml:space="preserve"> Verlag.</w:t>
      </w:r>
    </w:p>
    <w:p w14:paraId="66D2D814" w14:textId="2873C07E"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Sabine/Kolbe, Fritz-Ulrich (2009): Welche Unterstützung brauchen Lehrkräfte an Ganztagsschulen? Zwei Anmerkungen aus der Sicht empirischer Schulforschung. In: Journal für </w:t>
      </w:r>
      <w:proofErr w:type="spellStart"/>
      <w:r w:rsidRPr="002464D4">
        <w:rPr>
          <w:rFonts w:asciiTheme="majorHAnsi" w:hAnsiTheme="majorHAnsi"/>
          <w:color w:val="auto"/>
        </w:rPr>
        <w:t>LehrerInnenbildung</w:t>
      </w:r>
      <w:proofErr w:type="spellEnd"/>
      <w:r w:rsidRPr="002464D4">
        <w:rPr>
          <w:rFonts w:asciiTheme="majorHAnsi" w:hAnsiTheme="majorHAnsi"/>
          <w:color w:val="auto"/>
        </w:rPr>
        <w:t>, 9. Jg., H. 1, S. 46-49. </w:t>
      </w:r>
    </w:p>
    <w:p w14:paraId="41B856E0" w14:textId="22DE29E8"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Sabine/</w:t>
      </w:r>
      <w:proofErr w:type="spellStart"/>
      <w:r w:rsidRPr="002464D4">
        <w:rPr>
          <w:rFonts w:asciiTheme="majorHAnsi" w:hAnsiTheme="majorHAnsi"/>
          <w:color w:val="auto"/>
        </w:rPr>
        <w:t>Labede</w:t>
      </w:r>
      <w:proofErr w:type="spellEnd"/>
      <w:r w:rsidRPr="002464D4">
        <w:rPr>
          <w:rFonts w:asciiTheme="majorHAnsi" w:hAnsiTheme="majorHAnsi"/>
          <w:color w:val="auto"/>
        </w:rPr>
        <w:t>, Julia (2009): Soziale Ordnung im Wochenplanunterricht. In: de Boer, Heike/Deckert-</w:t>
      </w:r>
      <w:proofErr w:type="spellStart"/>
      <w:r w:rsidRPr="002464D4">
        <w:rPr>
          <w:rFonts w:asciiTheme="majorHAnsi" w:hAnsiTheme="majorHAnsi"/>
          <w:color w:val="auto"/>
        </w:rPr>
        <w:t>Peaceman</w:t>
      </w:r>
      <w:proofErr w:type="spellEnd"/>
      <w:r w:rsidRPr="002464D4">
        <w:rPr>
          <w:rFonts w:asciiTheme="majorHAnsi" w:hAnsiTheme="majorHAnsi"/>
          <w:color w:val="auto"/>
        </w:rPr>
        <w:t xml:space="preserve">, Heike (Hrsg.): Kinder in der Schule. Zwischen </w:t>
      </w:r>
      <w:proofErr w:type="spellStart"/>
      <w:r w:rsidRPr="002464D4">
        <w:rPr>
          <w:rFonts w:asciiTheme="majorHAnsi" w:hAnsiTheme="majorHAnsi"/>
          <w:color w:val="auto"/>
        </w:rPr>
        <w:t>Gleichaltrigenkultur</w:t>
      </w:r>
      <w:proofErr w:type="spellEnd"/>
      <w:r w:rsidRPr="002464D4">
        <w:rPr>
          <w:rFonts w:asciiTheme="majorHAnsi" w:hAnsiTheme="majorHAnsi"/>
          <w:color w:val="auto"/>
        </w:rPr>
        <w:t xml:space="preserve"> und schulischer Ordnung. Wiesbaden: VS Verlag für Sozialwissenschaften, S. 159-176.</w:t>
      </w:r>
    </w:p>
    <w:p w14:paraId="57E9A085" w14:textId="0776DA18"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Kolbe, Fritz-Ulrich/Reh, Sabine/Wulf, Christoph/Fritzsche, Bettina (2009): Theorien der Lernkultur. Kulturwissenschaftliche Transformation des Verständnisses von Aneignungs- und Vermittlungsprozessen. In: Melzer, Wolfgang/Tippelt, Rudolf (Hrsg.): Kulturen der Bildung. Opladen &amp; </w:t>
      </w:r>
      <w:proofErr w:type="spellStart"/>
      <w:r w:rsidRPr="002464D4">
        <w:rPr>
          <w:rFonts w:asciiTheme="majorHAnsi" w:hAnsiTheme="majorHAnsi"/>
          <w:color w:val="auto"/>
        </w:rPr>
        <w:t>Farmington</w:t>
      </w:r>
      <w:proofErr w:type="spellEnd"/>
      <w:r w:rsidRPr="002464D4">
        <w:rPr>
          <w:rFonts w:asciiTheme="majorHAnsi" w:hAnsiTheme="majorHAnsi"/>
          <w:color w:val="auto"/>
        </w:rPr>
        <w:t xml:space="preserve"> Hills: Barbara </w:t>
      </w:r>
      <w:proofErr w:type="spellStart"/>
      <w:r w:rsidRPr="002464D4">
        <w:rPr>
          <w:rFonts w:asciiTheme="majorHAnsi" w:hAnsiTheme="majorHAnsi"/>
          <w:color w:val="auto"/>
        </w:rPr>
        <w:t>Budrich</w:t>
      </w:r>
      <w:proofErr w:type="spellEnd"/>
      <w:r w:rsidRPr="002464D4">
        <w:rPr>
          <w:rFonts w:asciiTheme="majorHAnsi" w:hAnsiTheme="majorHAnsi"/>
          <w:color w:val="auto"/>
        </w:rPr>
        <w:t xml:space="preserve"> Verlag, S. 349-359.</w:t>
      </w:r>
    </w:p>
    <w:p w14:paraId="14E1AEEB" w14:textId="77777777" w:rsidR="00015850"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Sabine/Kolbe, Fritz-Ulrich/u.a. (Hrsg.) (2009): Ganztagsschule als symbolische Konstruktion. Fallanalysen zu Legitimationsdiskursen in schultheoretischer Perspektive. Wiesbaden: VS Verlag für Sozialwissenschaften.</w:t>
      </w:r>
    </w:p>
    <w:p w14:paraId="25F66F26" w14:textId="5AC66066" w:rsidR="00015850" w:rsidRPr="002464D4" w:rsidRDefault="00BB0888" w:rsidP="002464D4">
      <w:pPr>
        <w:pStyle w:val="3InfoTextMedium-Roman11Pt"/>
        <w:jc w:val="both"/>
        <w:rPr>
          <w:rFonts w:asciiTheme="majorHAnsi" w:hAnsiTheme="majorHAnsi"/>
          <w:color w:val="auto"/>
        </w:rPr>
      </w:pPr>
      <w:r w:rsidRPr="002464D4">
        <w:rPr>
          <w:rFonts w:asciiTheme="majorHAnsi" w:hAnsiTheme="majorHAnsi"/>
          <w:color w:val="auto"/>
        </w:rPr>
        <w:t>2008</w:t>
      </w:r>
    </w:p>
    <w:p w14:paraId="05B2F563" w14:textId="78AAAE94"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S./Rabenstein, K. (2008): Einzelschulforschung als </w:t>
      </w:r>
      <w:proofErr w:type="spellStart"/>
      <w:r w:rsidRPr="002464D4">
        <w:rPr>
          <w:rFonts w:asciiTheme="majorHAnsi" w:hAnsiTheme="majorHAnsi"/>
          <w:color w:val="auto"/>
        </w:rPr>
        <w:t>rekonstruktiv</w:t>
      </w:r>
      <w:proofErr w:type="spellEnd"/>
      <w:r w:rsidRPr="002464D4">
        <w:rPr>
          <w:rFonts w:asciiTheme="majorHAnsi" w:hAnsiTheme="majorHAnsi"/>
          <w:color w:val="auto"/>
        </w:rPr>
        <w:t>-qualitative Sozialforschung. In: Mertens, G./Forst, U./Böhm, W./Ladenthin, V. (Hrsg.): Handbuch der Erziehungswissenschaft, Band II, Paderborn, München, Wien, Zürich: Schöningh Verlag, S. 729-737</w:t>
      </w:r>
      <w:r w:rsidR="006D6669" w:rsidRPr="002464D4">
        <w:rPr>
          <w:rFonts w:asciiTheme="majorHAnsi" w:hAnsiTheme="majorHAnsi"/>
          <w:color w:val="auto"/>
        </w:rPr>
        <w:t>.</w:t>
      </w:r>
    </w:p>
    <w:p w14:paraId="3D7C92AF" w14:textId="2FC6CCC7"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S./Rabenstein, K. (2008): Über die Emergenz von Sinn in pädagogischen Praktiken. Möglichkeiten der Videographie im ‚Offenen Unterricht’. In: Koller, H.-C. (Hrsg.): Sinnkonstruktionen und Bildungsgang. Opladen &amp; </w:t>
      </w:r>
      <w:proofErr w:type="spellStart"/>
      <w:r w:rsidRPr="002464D4">
        <w:rPr>
          <w:rFonts w:asciiTheme="majorHAnsi" w:hAnsiTheme="majorHAnsi"/>
          <w:color w:val="auto"/>
        </w:rPr>
        <w:t>Farmington</w:t>
      </w:r>
      <w:proofErr w:type="spellEnd"/>
      <w:r w:rsidRPr="002464D4">
        <w:rPr>
          <w:rFonts w:asciiTheme="majorHAnsi" w:hAnsiTheme="majorHAnsi"/>
          <w:color w:val="auto"/>
        </w:rPr>
        <w:t xml:space="preserve"> Hills: Bar</w:t>
      </w:r>
      <w:r w:rsidR="006D6669" w:rsidRPr="002464D4">
        <w:rPr>
          <w:rFonts w:asciiTheme="majorHAnsi" w:hAnsiTheme="majorHAnsi"/>
          <w:color w:val="auto"/>
        </w:rPr>
        <w:t xml:space="preserve">bara </w:t>
      </w:r>
      <w:proofErr w:type="spellStart"/>
      <w:r w:rsidR="006D6669" w:rsidRPr="002464D4">
        <w:rPr>
          <w:rFonts w:asciiTheme="majorHAnsi" w:hAnsiTheme="majorHAnsi"/>
          <w:color w:val="auto"/>
        </w:rPr>
        <w:t>Budrich</w:t>
      </w:r>
      <w:proofErr w:type="spellEnd"/>
      <w:r w:rsidR="006D6669" w:rsidRPr="002464D4">
        <w:rPr>
          <w:rFonts w:asciiTheme="majorHAnsi" w:hAnsiTheme="majorHAnsi"/>
          <w:color w:val="auto"/>
        </w:rPr>
        <w:t xml:space="preserve"> Verlag, S. 137-156.</w:t>
      </w:r>
    </w:p>
    <w:p w14:paraId="6F14147F" w14:textId="6A5EB0E4"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S./Kolbe, F.-U. (2008): Der Erfolg der Ganztagsschule – reformpädagogische Ideen, pädagogische Praktiken der Individualisierung und politische Konstellationen. In: Widersprüche. Zeitschrift für sozialistische Politik im Bildungs-, Gesundheits- und Sozialbereich, H. 110., S. 39-54.</w:t>
      </w:r>
    </w:p>
    <w:p w14:paraId="70632C91" w14:textId="1EBB7317"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S./Kolbe, F.-U. (2008): Reformpädagogische Diskurse über die Ganztagsschule. In: </w:t>
      </w:r>
      <w:proofErr w:type="spellStart"/>
      <w:r w:rsidRPr="002464D4">
        <w:rPr>
          <w:rFonts w:asciiTheme="majorHAnsi" w:hAnsiTheme="majorHAnsi"/>
          <w:color w:val="auto"/>
        </w:rPr>
        <w:t>Coelen</w:t>
      </w:r>
      <w:proofErr w:type="spellEnd"/>
      <w:r w:rsidRPr="002464D4">
        <w:rPr>
          <w:rFonts w:asciiTheme="majorHAnsi" w:hAnsiTheme="majorHAnsi"/>
          <w:color w:val="auto"/>
        </w:rPr>
        <w:t>, T./Otto, H.U. (Hrsg.): Grundbegriffe Ganztagsbildung. Das Handbuch. Wiesbaden: VS Verlag für S</w:t>
      </w:r>
      <w:r w:rsidR="002464D4">
        <w:rPr>
          <w:rFonts w:asciiTheme="majorHAnsi" w:hAnsiTheme="majorHAnsi"/>
          <w:color w:val="auto"/>
        </w:rPr>
        <w:t>ozialwissenschaften, S. 665-673</w:t>
      </w:r>
      <w:r w:rsidR="006D6669" w:rsidRPr="002464D4">
        <w:rPr>
          <w:rFonts w:asciiTheme="majorHAnsi" w:hAnsiTheme="majorHAnsi"/>
          <w:color w:val="auto"/>
        </w:rPr>
        <w:t>.</w:t>
      </w:r>
    </w:p>
    <w:p w14:paraId="27B1AE30" w14:textId="539C571D"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lastRenderedPageBreak/>
        <w:t xml:space="preserve">Reh, S./Kolbe, F.-U. (2008): Kooperation unter Pädagogen. In: </w:t>
      </w:r>
      <w:proofErr w:type="spellStart"/>
      <w:r w:rsidRPr="002464D4">
        <w:rPr>
          <w:rFonts w:asciiTheme="majorHAnsi" w:hAnsiTheme="majorHAnsi"/>
          <w:color w:val="auto"/>
        </w:rPr>
        <w:t>Coelen</w:t>
      </w:r>
      <w:proofErr w:type="spellEnd"/>
      <w:r w:rsidRPr="002464D4">
        <w:rPr>
          <w:rFonts w:asciiTheme="majorHAnsi" w:hAnsiTheme="majorHAnsi"/>
          <w:color w:val="auto"/>
        </w:rPr>
        <w:t>, T./Otto, H.U. (Hrsg.): Grundbegriffe Ganztagsbildung. Das Handbuch. Wiesbaden: VS Verlag für S</w:t>
      </w:r>
      <w:r w:rsidR="002464D4">
        <w:rPr>
          <w:rFonts w:asciiTheme="majorHAnsi" w:hAnsiTheme="majorHAnsi"/>
          <w:color w:val="auto"/>
        </w:rPr>
        <w:t>ozialwissenschaften, S. 799-808.</w:t>
      </w:r>
    </w:p>
    <w:p w14:paraId="6674367C" w14:textId="46F85E20"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S./Kolbe, F.-U./Idel, T.-S./Rabenstein, K./Weide, D. (2008): LUGS – ein Forschungsprojekt zur Lernkultur- und Unterrichtsentwicklung in Ganztagsschulen. In: Appel, S./Ludwig, H./Rother, U./Rutz, G. (Hrsg.): Jahrbuch Ganztagsschule 2008. Leitthema Lernkultur. Schwalbach/</w:t>
      </w:r>
      <w:proofErr w:type="spellStart"/>
      <w:r w:rsidRPr="002464D4">
        <w:rPr>
          <w:rFonts w:asciiTheme="majorHAnsi" w:hAnsiTheme="majorHAnsi"/>
          <w:color w:val="auto"/>
        </w:rPr>
        <w:t>Ts</w:t>
      </w:r>
      <w:proofErr w:type="spellEnd"/>
      <w:r w:rsidRPr="002464D4">
        <w:rPr>
          <w:rFonts w:asciiTheme="majorHAnsi" w:hAnsiTheme="majorHAnsi"/>
          <w:color w:val="auto"/>
        </w:rPr>
        <w:t>.: Wochenschau Verlag, S. 30-41</w:t>
      </w:r>
      <w:r w:rsidR="0074299B" w:rsidRPr="002464D4">
        <w:rPr>
          <w:rFonts w:asciiTheme="majorHAnsi" w:hAnsiTheme="majorHAnsi"/>
          <w:color w:val="auto"/>
        </w:rPr>
        <w:t>.</w:t>
      </w:r>
    </w:p>
    <w:p w14:paraId="135B2517" w14:textId="413FBCEE"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S./Fritzsche, B. (2008): „Ist schon viel Theorie dabei“ - Zur Kommunikation zwischen erziehungswissenschaftlicher Forschung und pädagogischer Praxis in der prozessorientierten Schulentwicklungsforschung. In: </w:t>
      </w:r>
      <w:proofErr w:type="spellStart"/>
      <w:r w:rsidRPr="002464D4">
        <w:rPr>
          <w:rFonts w:asciiTheme="majorHAnsi" w:hAnsiTheme="majorHAnsi"/>
          <w:color w:val="auto"/>
        </w:rPr>
        <w:t>Brüsemeister</w:t>
      </w:r>
      <w:proofErr w:type="spellEnd"/>
      <w:r w:rsidRPr="002464D4">
        <w:rPr>
          <w:rFonts w:asciiTheme="majorHAnsi" w:hAnsiTheme="majorHAnsi"/>
          <w:color w:val="auto"/>
        </w:rPr>
        <w:t>, T./</w:t>
      </w:r>
      <w:proofErr w:type="spellStart"/>
      <w:r w:rsidRPr="002464D4">
        <w:rPr>
          <w:rFonts w:asciiTheme="majorHAnsi" w:hAnsiTheme="majorHAnsi"/>
          <w:color w:val="auto"/>
        </w:rPr>
        <w:t>Eubel</w:t>
      </w:r>
      <w:proofErr w:type="spellEnd"/>
      <w:r w:rsidRPr="002464D4">
        <w:rPr>
          <w:rFonts w:asciiTheme="majorHAnsi" w:hAnsiTheme="majorHAnsi"/>
          <w:color w:val="auto"/>
        </w:rPr>
        <w:t>, K.-D. (Hrsg.): Evaluation, Wissen und Nichtwissen. Wiesbaden: VS Verlag für Sozialwissenschaften, S. 187-202</w:t>
      </w:r>
      <w:r w:rsidR="0074299B" w:rsidRPr="002464D4">
        <w:rPr>
          <w:rFonts w:asciiTheme="majorHAnsi" w:hAnsiTheme="majorHAnsi"/>
          <w:color w:val="auto"/>
        </w:rPr>
        <w:t>.</w:t>
      </w:r>
    </w:p>
    <w:p w14:paraId="2AAAA85E" w14:textId="398EE985"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 (2008): Qualitative Schulforschung. Vorwort der Gastherausgeberin. In: </w:t>
      </w:r>
      <w:proofErr w:type="spellStart"/>
      <w:r w:rsidRPr="002464D4">
        <w:rPr>
          <w:rFonts w:asciiTheme="majorHAnsi" w:hAnsiTheme="majorHAnsi"/>
          <w:color w:val="auto"/>
        </w:rPr>
        <w:t>Ittel</w:t>
      </w:r>
      <w:proofErr w:type="spellEnd"/>
      <w:r w:rsidRPr="002464D4">
        <w:rPr>
          <w:rFonts w:asciiTheme="majorHAnsi" w:hAnsiTheme="majorHAnsi"/>
          <w:color w:val="auto"/>
        </w:rPr>
        <w:t>, A./Stecher, L./u.a. (Hrsg.): Jahrbuch Jugendforschung. 7. Ausgabe. Wiesbaden: VS Verlag für Sozialwissenschaften, S. 115-119</w:t>
      </w:r>
      <w:r w:rsidR="0074299B" w:rsidRPr="002464D4">
        <w:rPr>
          <w:rFonts w:asciiTheme="majorHAnsi" w:hAnsiTheme="majorHAnsi"/>
          <w:color w:val="auto"/>
        </w:rPr>
        <w:t>.</w:t>
      </w:r>
    </w:p>
    <w:p w14:paraId="7009DCC9" w14:textId="433A0253"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 (2008): Vom „</w:t>
      </w:r>
      <w:proofErr w:type="spellStart"/>
      <w:r w:rsidRPr="002464D4">
        <w:rPr>
          <w:rFonts w:asciiTheme="majorHAnsi" w:hAnsiTheme="majorHAnsi"/>
          <w:color w:val="auto"/>
        </w:rPr>
        <w:t>deficit</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of</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moral</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control</w:t>
      </w:r>
      <w:proofErr w:type="spellEnd"/>
      <w:r w:rsidRPr="002464D4">
        <w:rPr>
          <w:rFonts w:asciiTheme="majorHAnsi" w:hAnsiTheme="majorHAnsi"/>
          <w:color w:val="auto"/>
        </w:rPr>
        <w:t>“ zum „</w:t>
      </w:r>
      <w:proofErr w:type="spellStart"/>
      <w:r w:rsidRPr="002464D4">
        <w:rPr>
          <w:rFonts w:asciiTheme="majorHAnsi" w:hAnsiTheme="majorHAnsi"/>
          <w:color w:val="auto"/>
        </w:rPr>
        <w:t>attention</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deficit</w:t>
      </w:r>
      <w:proofErr w:type="spellEnd"/>
      <w:r w:rsidRPr="002464D4">
        <w:rPr>
          <w:rFonts w:asciiTheme="majorHAnsi" w:hAnsiTheme="majorHAnsi"/>
          <w:color w:val="auto"/>
        </w:rPr>
        <w:t>“. In: Kelle, H./</w:t>
      </w:r>
      <w:proofErr w:type="spellStart"/>
      <w:r w:rsidRPr="002464D4">
        <w:rPr>
          <w:rFonts w:asciiTheme="majorHAnsi" w:hAnsiTheme="majorHAnsi"/>
          <w:color w:val="auto"/>
        </w:rPr>
        <w:t>Tervooren</w:t>
      </w:r>
      <w:proofErr w:type="spellEnd"/>
      <w:r w:rsidRPr="002464D4">
        <w:rPr>
          <w:rFonts w:asciiTheme="majorHAnsi" w:hAnsiTheme="majorHAnsi"/>
          <w:color w:val="auto"/>
        </w:rPr>
        <w:t>, A. (Hrsg.): Ganz normale Kinder. Weinheim und Münc</w:t>
      </w:r>
      <w:r w:rsidR="002464D4">
        <w:rPr>
          <w:rFonts w:asciiTheme="majorHAnsi" w:hAnsiTheme="majorHAnsi"/>
          <w:color w:val="auto"/>
        </w:rPr>
        <w:t xml:space="preserve">hen: </w:t>
      </w:r>
      <w:proofErr w:type="spellStart"/>
      <w:r w:rsidR="002464D4">
        <w:rPr>
          <w:rFonts w:asciiTheme="majorHAnsi" w:hAnsiTheme="majorHAnsi"/>
          <w:color w:val="auto"/>
        </w:rPr>
        <w:t>Juventa</w:t>
      </w:r>
      <w:proofErr w:type="spellEnd"/>
      <w:r w:rsidR="002464D4">
        <w:rPr>
          <w:rFonts w:asciiTheme="majorHAnsi" w:hAnsiTheme="majorHAnsi"/>
          <w:color w:val="auto"/>
        </w:rPr>
        <w:t xml:space="preserve"> Verlag, S. 109-125</w:t>
      </w:r>
      <w:r w:rsidR="0074299B" w:rsidRPr="002464D4">
        <w:rPr>
          <w:rFonts w:asciiTheme="majorHAnsi" w:hAnsiTheme="majorHAnsi"/>
          <w:color w:val="auto"/>
        </w:rPr>
        <w:t>.</w:t>
      </w:r>
    </w:p>
    <w:p w14:paraId="28C0583E" w14:textId="674134B9" w:rsidR="00872590"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S./Kolbe, F.-U./Fritzsche, B./Idel, T.-S./Rabenstein, K. (2008): Lernkultur: Überlegungen zu einer kulturwissenschaftlichen Grundlegung qualitativer Unterrichtsforschung. In: Zeitschrift für Erziehungswissenschaft, 11. Jg., H. 1, S. 125-143</w:t>
      </w:r>
      <w:r w:rsidR="0074299B" w:rsidRPr="002464D4">
        <w:rPr>
          <w:rFonts w:asciiTheme="majorHAnsi" w:hAnsiTheme="majorHAnsi"/>
          <w:color w:val="auto"/>
        </w:rPr>
        <w:t>.</w:t>
      </w:r>
    </w:p>
    <w:p w14:paraId="2BD81561" w14:textId="77777777" w:rsidR="00654153" w:rsidRPr="002464D4" w:rsidRDefault="00654153" w:rsidP="002464D4">
      <w:pPr>
        <w:jc w:val="both"/>
        <w:rPr>
          <w:rFonts w:asciiTheme="majorHAnsi" w:eastAsia="Times New Roman" w:hAnsiTheme="majorHAnsi" w:cs="Times New Roman"/>
          <w:sz w:val="22"/>
          <w:szCs w:val="20"/>
        </w:rPr>
      </w:pPr>
      <w:r w:rsidRPr="002464D4">
        <w:rPr>
          <w:rFonts w:asciiTheme="majorHAnsi" w:hAnsiTheme="majorHAnsi"/>
        </w:rPr>
        <w:br w:type="page"/>
      </w:r>
    </w:p>
    <w:p w14:paraId="5FBAD8A6" w14:textId="61DB0EEA" w:rsidR="00872590" w:rsidRPr="002464D4" w:rsidRDefault="00BB0888" w:rsidP="002464D4">
      <w:pPr>
        <w:pStyle w:val="3InfoTextMedium-Roman11Pt"/>
        <w:jc w:val="both"/>
        <w:rPr>
          <w:rFonts w:asciiTheme="majorHAnsi" w:hAnsiTheme="majorHAnsi"/>
          <w:color w:val="auto"/>
        </w:rPr>
      </w:pPr>
      <w:r w:rsidRPr="002464D4">
        <w:rPr>
          <w:rFonts w:asciiTheme="majorHAnsi" w:hAnsiTheme="majorHAnsi"/>
          <w:color w:val="auto"/>
        </w:rPr>
        <w:lastRenderedPageBreak/>
        <w:t>2007</w:t>
      </w:r>
    </w:p>
    <w:p w14:paraId="0DF5C765" w14:textId="18A4042F"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S./Breuer, A. (2007): Ganztagsschule als Schule entwickeln - Bedingungen und Möglichkeiten der Kooperation mit der Jugendarbeit. In: Senatsverwaltung für Bildung, Wissenschaft und Forschung: Dokumentation der Fachtagung: Jugendarbeit und Schule - Partner für Bildung von Kindern und Jugendlichen 14.-15.6.2007</w:t>
      </w:r>
      <w:r w:rsidR="0074299B" w:rsidRPr="002464D4">
        <w:rPr>
          <w:rFonts w:asciiTheme="majorHAnsi" w:hAnsiTheme="majorHAnsi"/>
          <w:color w:val="auto"/>
        </w:rPr>
        <w:t>.</w:t>
      </w:r>
    </w:p>
    <w:p w14:paraId="28EF2F41" w14:textId="114B8117"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 (2007): Scientific Community. In: Journal für Lehrerinnen- und Lehrerbildung, 7. Jg., H. 3, S. 43-47</w:t>
      </w:r>
      <w:r w:rsidR="0074299B" w:rsidRPr="002464D4">
        <w:rPr>
          <w:rFonts w:asciiTheme="majorHAnsi" w:hAnsiTheme="majorHAnsi"/>
          <w:color w:val="auto"/>
        </w:rPr>
        <w:t>.</w:t>
      </w:r>
    </w:p>
    <w:p w14:paraId="7AF4A7FA" w14:textId="1D84F8DA"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 (2007): "Lernbegleitung" und "Patenschaften" als Studienprojekte. In: </w:t>
      </w:r>
      <w:proofErr w:type="spellStart"/>
      <w:r w:rsidRPr="002464D4">
        <w:rPr>
          <w:rFonts w:asciiTheme="majorHAnsi" w:hAnsiTheme="majorHAnsi"/>
          <w:color w:val="auto"/>
        </w:rPr>
        <w:t>Heinzel</w:t>
      </w:r>
      <w:proofErr w:type="spellEnd"/>
      <w:r w:rsidRPr="002464D4">
        <w:rPr>
          <w:rFonts w:asciiTheme="majorHAnsi" w:hAnsiTheme="majorHAnsi"/>
          <w:color w:val="auto"/>
        </w:rPr>
        <w:t>, F./</w:t>
      </w:r>
      <w:proofErr w:type="spellStart"/>
      <w:r w:rsidRPr="002464D4">
        <w:rPr>
          <w:rFonts w:asciiTheme="majorHAnsi" w:hAnsiTheme="majorHAnsi"/>
          <w:color w:val="auto"/>
        </w:rPr>
        <w:t>Garlichs</w:t>
      </w:r>
      <w:proofErr w:type="spellEnd"/>
      <w:r w:rsidRPr="002464D4">
        <w:rPr>
          <w:rFonts w:asciiTheme="majorHAnsi" w:hAnsiTheme="majorHAnsi"/>
          <w:color w:val="auto"/>
        </w:rPr>
        <w:t xml:space="preserve">, A./Pietsch, S. (Hrsg.): Lernbegleitung und Patenschaften. Reflexive Fallarbeit in der universitären Lehrerausbildung. Bad Heilbrunn: Julius </w:t>
      </w:r>
      <w:proofErr w:type="spellStart"/>
      <w:r w:rsidRPr="002464D4">
        <w:rPr>
          <w:rFonts w:asciiTheme="majorHAnsi" w:hAnsiTheme="majorHAnsi"/>
          <w:color w:val="auto"/>
        </w:rPr>
        <w:t>Klinkhardt</w:t>
      </w:r>
      <w:proofErr w:type="spellEnd"/>
      <w:r w:rsidRPr="002464D4">
        <w:rPr>
          <w:rFonts w:asciiTheme="majorHAnsi" w:hAnsiTheme="majorHAnsi"/>
          <w:color w:val="auto"/>
        </w:rPr>
        <w:t xml:space="preserve"> Verlag, S. 226-233</w:t>
      </w:r>
      <w:r w:rsidR="0074299B" w:rsidRPr="002464D4">
        <w:rPr>
          <w:rFonts w:asciiTheme="majorHAnsi" w:hAnsiTheme="majorHAnsi"/>
          <w:color w:val="auto"/>
        </w:rPr>
        <w:t>.</w:t>
      </w:r>
    </w:p>
    <w:p w14:paraId="16DD1A15" w14:textId="071DCE6E"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Sabine/Kolbe, F.U. u.a. (2007): Ganztagsschule als Schule entwickeln. In: Pädagogik – Brennpunktschulen, 59. Jg., H. 5, S. 36-40</w:t>
      </w:r>
      <w:r w:rsidR="0074299B" w:rsidRPr="002464D4">
        <w:rPr>
          <w:rFonts w:asciiTheme="majorHAnsi" w:hAnsiTheme="majorHAnsi"/>
          <w:color w:val="auto"/>
        </w:rPr>
        <w:t>.</w:t>
      </w:r>
    </w:p>
    <w:p w14:paraId="3B3E5FA3" w14:textId="6B61198B"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S./Rabenstein, K. (2007): Kooperative und selbständigkeitsfördernde Arbeitsformen im Unterricht. Forschungen und Diskurse. In: Reh, S./Rabenstein, R. (Hrsg.): Kooperatives und selbstständiges Arbeiten von Schülern. Zur Qualitätsentwicklung von Unterricht. Wiesbaden: VS Verlag für Sozialwissenschaften</w:t>
      </w:r>
      <w:r w:rsidR="0074299B" w:rsidRPr="002464D4">
        <w:rPr>
          <w:rFonts w:asciiTheme="majorHAnsi" w:hAnsiTheme="majorHAnsi"/>
          <w:color w:val="auto"/>
        </w:rPr>
        <w:t>.</w:t>
      </w:r>
    </w:p>
    <w:p w14:paraId="598ACDB1" w14:textId="41EE3B2E" w:rsidR="00872590"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S./Scholz, J. (2007): Verachtungserfahrungen in der Selbstthematisierung der Profession und ihrer Professionellen. In: Ricken, Norbert (Hrsg.): Über die Verachtung der Pädagogik. Wiesbaden: VS Verlag für Sozialwissenschaften, S. 293-311</w:t>
      </w:r>
      <w:r w:rsidR="0074299B" w:rsidRPr="002464D4">
        <w:rPr>
          <w:rFonts w:asciiTheme="majorHAnsi" w:hAnsiTheme="majorHAnsi"/>
          <w:color w:val="auto"/>
        </w:rPr>
        <w:t>.</w:t>
      </w:r>
    </w:p>
    <w:p w14:paraId="0CA3385B" w14:textId="77777777" w:rsidR="00872590" w:rsidRPr="002464D4" w:rsidRDefault="00BB0888" w:rsidP="002464D4">
      <w:pPr>
        <w:pStyle w:val="3InfoTextMedium-Roman11Pt"/>
        <w:jc w:val="both"/>
        <w:rPr>
          <w:rFonts w:asciiTheme="majorHAnsi" w:hAnsiTheme="majorHAnsi"/>
          <w:color w:val="auto"/>
        </w:rPr>
      </w:pPr>
      <w:r w:rsidRPr="002464D4">
        <w:rPr>
          <w:rFonts w:asciiTheme="majorHAnsi" w:hAnsiTheme="majorHAnsi"/>
          <w:color w:val="auto"/>
        </w:rPr>
        <w:t>2006</w:t>
      </w:r>
    </w:p>
    <w:p w14:paraId="103D97B9" w14:textId="554E8FC4" w:rsidR="00872590"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S./Schelle, C. (2006): </w:t>
      </w:r>
      <w:proofErr w:type="spellStart"/>
      <w:r w:rsidRPr="002464D4">
        <w:rPr>
          <w:rFonts w:asciiTheme="majorHAnsi" w:hAnsiTheme="majorHAnsi"/>
          <w:color w:val="auto"/>
        </w:rPr>
        <w:t>Biographieforschung</w:t>
      </w:r>
      <w:proofErr w:type="spellEnd"/>
      <w:r w:rsidRPr="002464D4">
        <w:rPr>
          <w:rFonts w:asciiTheme="majorHAnsi" w:hAnsiTheme="majorHAnsi"/>
          <w:color w:val="auto"/>
        </w:rPr>
        <w:t xml:space="preserve"> in der Schulpädagogik. Aspekte biographisch orientierter Lehrerforschung. In: Krüger, H.-H./</w:t>
      </w:r>
      <w:proofErr w:type="spellStart"/>
      <w:r w:rsidRPr="002464D4">
        <w:rPr>
          <w:rFonts w:asciiTheme="majorHAnsi" w:hAnsiTheme="majorHAnsi"/>
          <w:color w:val="auto"/>
        </w:rPr>
        <w:t>Marotzki</w:t>
      </w:r>
      <w:proofErr w:type="spellEnd"/>
      <w:r w:rsidRPr="002464D4">
        <w:rPr>
          <w:rFonts w:asciiTheme="majorHAnsi" w:hAnsiTheme="majorHAnsi"/>
          <w:color w:val="auto"/>
        </w:rPr>
        <w:t xml:space="preserve">, W. (Hrsg.): Handbuch erziehungswissenschaftliche </w:t>
      </w:r>
      <w:proofErr w:type="spellStart"/>
      <w:r w:rsidRPr="002464D4">
        <w:rPr>
          <w:rFonts w:asciiTheme="majorHAnsi" w:hAnsiTheme="majorHAnsi"/>
          <w:color w:val="auto"/>
        </w:rPr>
        <w:t>Biographieforschung</w:t>
      </w:r>
      <w:proofErr w:type="spellEnd"/>
      <w:r w:rsidRPr="002464D4">
        <w:rPr>
          <w:rFonts w:asciiTheme="majorHAnsi" w:hAnsiTheme="majorHAnsi"/>
          <w:color w:val="auto"/>
        </w:rPr>
        <w:t xml:space="preserve">. 2. </w:t>
      </w:r>
      <w:proofErr w:type="spellStart"/>
      <w:r w:rsidRPr="002464D4">
        <w:rPr>
          <w:rFonts w:asciiTheme="majorHAnsi" w:hAnsiTheme="majorHAnsi"/>
          <w:color w:val="auto"/>
        </w:rPr>
        <w:t>überarb</w:t>
      </w:r>
      <w:proofErr w:type="spellEnd"/>
      <w:r w:rsidRPr="002464D4">
        <w:rPr>
          <w:rFonts w:asciiTheme="majorHAnsi" w:hAnsiTheme="majorHAnsi"/>
          <w:color w:val="auto"/>
        </w:rPr>
        <w:t>. Auflage. Wiesbaden: VS Verlag für Sozialwissenschaften, S. 391-411</w:t>
      </w:r>
      <w:r w:rsidR="0074299B" w:rsidRPr="002464D4">
        <w:rPr>
          <w:rFonts w:asciiTheme="majorHAnsi" w:hAnsiTheme="majorHAnsi"/>
          <w:color w:val="auto"/>
        </w:rPr>
        <w:t>.</w:t>
      </w:r>
    </w:p>
    <w:p w14:paraId="59EB9F4C" w14:textId="77777777" w:rsidR="00872590" w:rsidRPr="002464D4" w:rsidRDefault="00BB0888" w:rsidP="002464D4">
      <w:pPr>
        <w:pStyle w:val="3InfoTextMedium-Roman11Pt"/>
        <w:jc w:val="both"/>
        <w:rPr>
          <w:rFonts w:asciiTheme="majorHAnsi" w:hAnsiTheme="majorHAnsi"/>
          <w:color w:val="auto"/>
        </w:rPr>
      </w:pPr>
      <w:r w:rsidRPr="002464D4">
        <w:rPr>
          <w:rFonts w:asciiTheme="majorHAnsi" w:hAnsiTheme="majorHAnsi"/>
          <w:color w:val="auto"/>
        </w:rPr>
        <w:t>2005</w:t>
      </w:r>
    </w:p>
    <w:p w14:paraId="1B9768F0" w14:textId="6F316723"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S./Rabenstein, K. (2005): "Fälle" in der Lehrerausbildung - Schwierigkeiten und Grenzen ihres Einsatzes. In: Beruf: </w:t>
      </w:r>
      <w:proofErr w:type="spellStart"/>
      <w:r w:rsidRPr="002464D4">
        <w:rPr>
          <w:rFonts w:asciiTheme="majorHAnsi" w:hAnsiTheme="majorHAnsi"/>
          <w:color w:val="auto"/>
        </w:rPr>
        <w:t>LehrerbildnerIn</w:t>
      </w:r>
      <w:proofErr w:type="spellEnd"/>
      <w:r w:rsidRPr="002464D4">
        <w:rPr>
          <w:rFonts w:asciiTheme="majorHAnsi" w:hAnsiTheme="majorHAnsi"/>
          <w:color w:val="auto"/>
        </w:rPr>
        <w:t xml:space="preserve">. Journal für </w:t>
      </w:r>
      <w:proofErr w:type="spellStart"/>
      <w:r w:rsidRPr="002464D4">
        <w:rPr>
          <w:rFonts w:asciiTheme="majorHAnsi" w:hAnsiTheme="majorHAnsi"/>
          <w:color w:val="auto"/>
        </w:rPr>
        <w:t>LehrerInnenbildung</w:t>
      </w:r>
      <w:proofErr w:type="spellEnd"/>
      <w:r w:rsidRPr="002464D4">
        <w:rPr>
          <w:rFonts w:asciiTheme="majorHAnsi" w:hAnsiTheme="majorHAnsi"/>
          <w:color w:val="auto"/>
        </w:rPr>
        <w:t>, 5. Jg., H. 4, S. 47-54</w:t>
      </w:r>
      <w:r w:rsidR="0074299B" w:rsidRPr="002464D4">
        <w:rPr>
          <w:rFonts w:asciiTheme="majorHAnsi" w:hAnsiTheme="majorHAnsi"/>
          <w:color w:val="auto"/>
        </w:rPr>
        <w:t>.</w:t>
      </w:r>
    </w:p>
    <w:p w14:paraId="1AA17DE8" w14:textId="4551D3A6"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S./Brinkmann-Hein, D. (2005): Der Arbeitsplatz von </w:t>
      </w:r>
      <w:proofErr w:type="spellStart"/>
      <w:r w:rsidRPr="002464D4">
        <w:rPr>
          <w:rFonts w:asciiTheme="majorHAnsi" w:hAnsiTheme="majorHAnsi"/>
          <w:color w:val="auto"/>
        </w:rPr>
        <w:t>LehrerInnen</w:t>
      </w:r>
      <w:proofErr w:type="spellEnd"/>
      <w:r w:rsidRPr="002464D4">
        <w:rPr>
          <w:rFonts w:asciiTheme="majorHAnsi" w:hAnsiTheme="majorHAnsi"/>
          <w:color w:val="auto"/>
        </w:rPr>
        <w:t>: Welche Rolle spielen Kooperation und professionelle Reflexion? Journal für Schulentwicklung, 9. Jg., H. 2, S. 30-36</w:t>
      </w:r>
      <w:r w:rsidR="0074299B" w:rsidRPr="002464D4">
        <w:rPr>
          <w:rFonts w:asciiTheme="majorHAnsi" w:hAnsiTheme="majorHAnsi"/>
          <w:color w:val="auto"/>
        </w:rPr>
        <w:t>.</w:t>
      </w:r>
    </w:p>
    <w:p w14:paraId="4067E208" w14:textId="7E66B59A"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 (2005): Warum fällt es Lehrerinnen und Lehrern so schwer, mit Heterogenität umzugehen? Historische und empirische Deutungen. In: Die Deutsche Schule, 97. Jg., H. 2, S. 76-86</w:t>
      </w:r>
      <w:r w:rsidR="0074299B" w:rsidRPr="002464D4">
        <w:rPr>
          <w:rFonts w:asciiTheme="majorHAnsi" w:hAnsiTheme="majorHAnsi"/>
          <w:color w:val="auto"/>
        </w:rPr>
        <w:t>.</w:t>
      </w:r>
    </w:p>
    <w:p w14:paraId="3E486BD3" w14:textId="149049AA" w:rsidR="00872590"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 (2005): Die Begründung von Standards in der Lehrerbildung. Theoretische Perspektiven und Kritik. In Zeitschrift für Pädagogik, 51. Jg., H. 2, S. 260-265</w:t>
      </w:r>
      <w:r w:rsidR="0074299B" w:rsidRPr="002464D4">
        <w:rPr>
          <w:rFonts w:asciiTheme="majorHAnsi" w:hAnsiTheme="majorHAnsi"/>
          <w:color w:val="auto"/>
        </w:rPr>
        <w:t>.</w:t>
      </w:r>
    </w:p>
    <w:p w14:paraId="47488A91" w14:textId="77777777" w:rsidR="00872590" w:rsidRPr="002464D4" w:rsidRDefault="00BB0888" w:rsidP="002464D4">
      <w:pPr>
        <w:pStyle w:val="3InfoTextMedium-Roman11Pt"/>
        <w:jc w:val="both"/>
        <w:rPr>
          <w:rFonts w:asciiTheme="majorHAnsi" w:hAnsiTheme="majorHAnsi"/>
          <w:color w:val="auto"/>
        </w:rPr>
      </w:pPr>
      <w:r w:rsidRPr="002464D4">
        <w:rPr>
          <w:rFonts w:asciiTheme="majorHAnsi" w:hAnsiTheme="majorHAnsi"/>
          <w:color w:val="auto"/>
        </w:rPr>
        <w:t>2004</w:t>
      </w:r>
    </w:p>
    <w:p w14:paraId="77C8C5CB" w14:textId="31F60B60"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 (2004): Welches Wissen benötigt die "pädagogische Praxis?" In: Popp, U./Reh, S. (Hrsg.): Schule forschend entwickeln. Weinheim und München: </w:t>
      </w:r>
      <w:proofErr w:type="spellStart"/>
      <w:r w:rsidRPr="002464D4">
        <w:rPr>
          <w:rFonts w:asciiTheme="majorHAnsi" w:hAnsiTheme="majorHAnsi"/>
          <w:color w:val="auto"/>
        </w:rPr>
        <w:t>Juventa</w:t>
      </w:r>
      <w:proofErr w:type="spellEnd"/>
      <w:r w:rsidRPr="002464D4">
        <w:rPr>
          <w:rFonts w:asciiTheme="majorHAnsi" w:hAnsiTheme="majorHAnsi"/>
          <w:color w:val="auto"/>
        </w:rPr>
        <w:t xml:space="preserve"> Verlag, S. 75-87</w:t>
      </w:r>
      <w:r w:rsidR="0074299B" w:rsidRPr="002464D4">
        <w:rPr>
          <w:rFonts w:asciiTheme="majorHAnsi" w:hAnsiTheme="majorHAnsi"/>
          <w:color w:val="auto"/>
        </w:rPr>
        <w:t>.</w:t>
      </w:r>
    </w:p>
    <w:p w14:paraId="6C58FE38" w14:textId="5FA0AC12"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 (2004): Gemeinsam unterrichten - Belastung oder Ressource? Bericht aus einer Pilotstudie über die Entwicklung von Kommunikations- und Kooperationsstrukturen in Unterrichtsteams. In: Esslinger-Hinz, I./Hahn, H. (Hrsg.): Kompetenzen entwickeln - Unterrichtsqualität in der Grundschule steigern. Entwicklungslinien und Forschungsbefunde. </w:t>
      </w:r>
      <w:proofErr w:type="spellStart"/>
      <w:r w:rsidRPr="002464D4">
        <w:rPr>
          <w:rFonts w:asciiTheme="majorHAnsi" w:hAnsiTheme="majorHAnsi"/>
          <w:color w:val="auto"/>
        </w:rPr>
        <w:t>Baltmannsweiler</w:t>
      </w:r>
      <w:proofErr w:type="spellEnd"/>
      <w:r w:rsidRPr="002464D4">
        <w:rPr>
          <w:rFonts w:asciiTheme="majorHAnsi" w:hAnsiTheme="majorHAnsi"/>
          <w:color w:val="auto"/>
        </w:rPr>
        <w:t xml:space="preserve">: Schneider-Verlag </w:t>
      </w:r>
      <w:proofErr w:type="spellStart"/>
      <w:r w:rsidRPr="002464D4">
        <w:rPr>
          <w:rFonts w:asciiTheme="majorHAnsi" w:hAnsiTheme="majorHAnsi"/>
          <w:color w:val="auto"/>
        </w:rPr>
        <w:t>Hohengehren</w:t>
      </w:r>
      <w:proofErr w:type="spellEnd"/>
      <w:r w:rsidRPr="002464D4">
        <w:rPr>
          <w:rFonts w:asciiTheme="majorHAnsi" w:hAnsiTheme="majorHAnsi"/>
          <w:color w:val="auto"/>
        </w:rPr>
        <w:t>, S. 38-47</w:t>
      </w:r>
      <w:r w:rsidR="0074299B" w:rsidRPr="002464D4">
        <w:rPr>
          <w:rFonts w:asciiTheme="majorHAnsi" w:hAnsiTheme="majorHAnsi"/>
          <w:color w:val="auto"/>
        </w:rPr>
        <w:t>.</w:t>
      </w:r>
    </w:p>
    <w:p w14:paraId="2D1DA5C1" w14:textId="790F6B9F"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lastRenderedPageBreak/>
        <w:t xml:space="preserve">Reh, S. (2004): Die Produktion von Bekenntnissen. </w:t>
      </w:r>
      <w:proofErr w:type="spellStart"/>
      <w:r w:rsidRPr="002464D4">
        <w:rPr>
          <w:rFonts w:asciiTheme="majorHAnsi" w:hAnsiTheme="majorHAnsi"/>
          <w:color w:val="auto"/>
        </w:rPr>
        <w:t>Biografisierung</w:t>
      </w:r>
      <w:proofErr w:type="spellEnd"/>
      <w:r w:rsidRPr="002464D4">
        <w:rPr>
          <w:rFonts w:asciiTheme="majorHAnsi" w:hAnsiTheme="majorHAnsi"/>
          <w:color w:val="auto"/>
        </w:rPr>
        <w:t xml:space="preserve"> als Professionalisierung. In: Pongratz, L./Wimmer, M./</w:t>
      </w:r>
      <w:proofErr w:type="spellStart"/>
      <w:r w:rsidRPr="002464D4">
        <w:rPr>
          <w:rFonts w:asciiTheme="majorHAnsi" w:hAnsiTheme="majorHAnsi"/>
          <w:color w:val="auto"/>
        </w:rPr>
        <w:t>Nieke</w:t>
      </w:r>
      <w:proofErr w:type="spellEnd"/>
      <w:r w:rsidRPr="002464D4">
        <w:rPr>
          <w:rFonts w:asciiTheme="majorHAnsi" w:hAnsiTheme="majorHAnsi"/>
          <w:color w:val="auto"/>
        </w:rPr>
        <w:t>, W.(Hrsg.): Nach Foucault. Diskurs- und machtanalytische Perspektiven der Pädagogik. Wiesbaden: VS Verlag für Sozialwissenschaften</w:t>
      </w:r>
      <w:r w:rsidR="0074299B" w:rsidRPr="002464D4">
        <w:rPr>
          <w:rFonts w:asciiTheme="majorHAnsi" w:hAnsiTheme="majorHAnsi"/>
          <w:color w:val="auto"/>
        </w:rPr>
        <w:t>.</w:t>
      </w:r>
    </w:p>
    <w:p w14:paraId="656C96E2" w14:textId="52C20A3B"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S./Schelle, C. (2004): Fallorientierte Schulentwicklungsforschung. Was Schulen dabei über sich erfahren können. In: Ackermann, H./Rahm, S. (Hrsg.): Kooperative Schulentwicklung. Wiesbaden: VS Verlag für Sozialwissenschaften, S. 249-267</w:t>
      </w:r>
      <w:r w:rsidR="0074299B" w:rsidRPr="002464D4">
        <w:rPr>
          <w:rFonts w:asciiTheme="majorHAnsi" w:hAnsiTheme="majorHAnsi"/>
          <w:color w:val="auto"/>
        </w:rPr>
        <w:t>.</w:t>
      </w:r>
    </w:p>
    <w:p w14:paraId="11E537AB" w14:textId="4C2C18D9"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S./Arnold, E./Bastian, J. (2004): Spannungsfelder der Schulprogrammarbeit. Akzeptanzprobleme eines neuen Entwicklungsinstruments. In: Holtappels, H. G. (Hrsg.): Schulprogramme - Instrumente der Schulentwicklung. Konzeptionen, Forschungsergebnisse, Praxisempfehlungen. Weinheim und München: </w:t>
      </w:r>
      <w:proofErr w:type="spellStart"/>
      <w:r w:rsidRPr="002464D4">
        <w:rPr>
          <w:rFonts w:asciiTheme="majorHAnsi" w:hAnsiTheme="majorHAnsi"/>
          <w:color w:val="auto"/>
        </w:rPr>
        <w:t>Juventa</w:t>
      </w:r>
      <w:proofErr w:type="spellEnd"/>
      <w:r w:rsidRPr="002464D4">
        <w:rPr>
          <w:rFonts w:asciiTheme="majorHAnsi" w:hAnsiTheme="majorHAnsi"/>
          <w:color w:val="auto"/>
        </w:rPr>
        <w:t xml:space="preserve"> Verlag</w:t>
      </w:r>
      <w:r w:rsidR="0074299B" w:rsidRPr="002464D4">
        <w:rPr>
          <w:rFonts w:asciiTheme="majorHAnsi" w:hAnsiTheme="majorHAnsi"/>
          <w:color w:val="auto"/>
        </w:rPr>
        <w:t>.</w:t>
      </w:r>
    </w:p>
    <w:p w14:paraId="21954D40" w14:textId="2EB761B5"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 (2004): Abschied von der Profession, von Professionalität oder vom Professionellen? In: Zeitschrift für Pädagogik, 50. Jg., H. 3, S. 358-372</w:t>
      </w:r>
      <w:r w:rsidR="0074299B" w:rsidRPr="002464D4">
        <w:rPr>
          <w:rFonts w:asciiTheme="majorHAnsi" w:hAnsiTheme="majorHAnsi"/>
          <w:color w:val="auto"/>
        </w:rPr>
        <w:t>.</w:t>
      </w:r>
    </w:p>
    <w:p w14:paraId="1325C726" w14:textId="3321B206" w:rsidR="00872590"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w:t>
      </w:r>
      <w:proofErr w:type="spellStart"/>
      <w:r w:rsidRPr="002464D4">
        <w:rPr>
          <w:rFonts w:asciiTheme="majorHAnsi" w:hAnsiTheme="majorHAnsi"/>
          <w:color w:val="auto"/>
        </w:rPr>
        <w:t>Kühlke</w:t>
      </w:r>
      <w:proofErr w:type="spellEnd"/>
      <w:r w:rsidRPr="002464D4">
        <w:rPr>
          <w:rFonts w:asciiTheme="majorHAnsi" w:hAnsiTheme="majorHAnsi"/>
          <w:color w:val="auto"/>
        </w:rPr>
        <w:t>, R. (2004): Von der Abgrenzung zur Offenheit der Kooperation - die Entwicklung einer nicht ganz gewöhnlichen Regelschule. In: Boban, I./Hinz, A. (Hrsg.): Gemeinsamer Unterricht im Dialog. Vorstellungen nach 25 Jahren Integrationsentwicklung. Weinheim und Basel: Beltz Verlag, S. 113-123</w:t>
      </w:r>
      <w:r w:rsidR="0074299B" w:rsidRPr="002464D4">
        <w:rPr>
          <w:rFonts w:asciiTheme="majorHAnsi" w:hAnsiTheme="majorHAnsi"/>
          <w:color w:val="auto"/>
        </w:rPr>
        <w:t>.</w:t>
      </w:r>
    </w:p>
    <w:p w14:paraId="7F6E806E" w14:textId="77777777" w:rsidR="00872590" w:rsidRPr="002464D4" w:rsidRDefault="00872590" w:rsidP="002464D4">
      <w:pPr>
        <w:pStyle w:val="3InfoTextMedium-Roman11Pt"/>
        <w:jc w:val="both"/>
        <w:rPr>
          <w:rFonts w:asciiTheme="majorHAnsi" w:hAnsiTheme="majorHAnsi"/>
          <w:color w:val="auto"/>
        </w:rPr>
      </w:pPr>
      <w:r w:rsidRPr="002464D4">
        <w:rPr>
          <w:rFonts w:asciiTheme="majorHAnsi" w:hAnsiTheme="majorHAnsi"/>
          <w:color w:val="auto"/>
        </w:rPr>
        <w:t>B</w:t>
      </w:r>
      <w:r w:rsidR="00BB0888" w:rsidRPr="002464D4">
        <w:rPr>
          <w:rFonts w:asciiTheme="majorHAnsi" w:hAnsiTheme="majorHAnsi"/>
          <w:color w:val="auto"/>
        </w:rPr>
        <w:t>is 2003</w:t>
      </w:r>
    </w:p>
    <w:p w14:paraId="3661CA3A" w14:textId="028E961E"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 (2003): Fall-Arbeit im Seminar: Kreisgespräche und Erzählen. In: Brinkmann, E./Kruse, N./</w:t>
      </w:r>
      <w:proofErr w:type="spellStart"/>
      <w:r w:rsidRPr="002464D4">
        <w:rPr>
          <w:rFonts w:asciiTheme="majorHAnsi" w:hAnsiTheme="majorHAnsi"/>
          <w:color w:val="auto"/>
        </w:rPr>
        <w:t>Osburg</w:t>
      </w:r>
      <w:proofErr w:type="spellEnd"/>
      <w:r w:rsidRPr="002464D4">
        <w:rPr>
          <w:rFonts w:asciiTheme="majorHAnsi" w:hAnsiTheme="majorHAnsi"/>
          <w:color w:val="auto"/>
        </w:rPr>
        <w:t xml:space="preserve">, C. (Hrsg.): Kinder schreiben und lesen. Beobachten - Verstehen - Lehren. Freiburg im Breisgau: </w:t>
      </w:r>
      <w:proofErr w:type="spellStart"/>
      <w:r w:rsidRPr="002464D4">
        <w:rPr>
          <w:rFonts w:asciiTheme="majorHAnsi" w:hAnsiTheme="majorHAnsi"/>
          <w:color w:val="auto"/>
        </w:rPr>
        <w:t>Fillibach</w:t>
      </w:r>
      <w:proofErr w:type="spellEnd"/>
      <w:r w:rsidRPr="002464D4">
        <w:rPr>
          <w:rFonts w:asciiTheme="majorHAnsi" w:hAnsiTheme="majorHAnsi"/>
          <w:color w:val="auto"/>
        </w:rPr>
        <w:t>-Verlag, S. 217-232</w:t>
      </w:r>
      <w:r w:rsidR="0074299B" w:rsidRPr="002464D4">
        <w:rPr>
          <w:rFonts w:asciiTheme="majorHAnsi" w:hAnsiTheme="majorHAnsi"/>
          <w:color w:val="auto"/>
        </w:rPr>
        <w:t>.</w:t>
      </w:r>
    </w:p>
    <w:p w14:paraId="6097D29C" w14:textId="38ADE748"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S./Schelle, C. (2002): Schule und Demokratie - Curriculare Entwürfe und Schülersicht. In: </w:t>
      </w:r>
      <w:proofErr w:type="spellStart"/>
      <w:r w:rsidRPr="002464D4">
        <w:rPr>
          <w:rFonts w:asciiTheme="majorHAnsi" w:hAnsiTheme="majorHAnsi"/>
          <w:color w:val="auto"/>
        </w:rPr>
        <w:t>Palentien</w:t>
      </w:r>
      <w:proofErr w:type="spellEnd"/>
      <w:r w:rsidRPr="002464D4">
        <w:rPr>
          <w:rFonts w:asciiTheme="majorHAnsi" w:hAnsiTheme="majorHAnsi"/>
          <w:color w:val="auto"/>
        </w:rPr>
        <w:t xml:space="preserve">, </w:t>
      </w:r>
      <w:proofErr w:type="spellStart"/>
      <w:r w:rsidRPr="002464D4">
        <w:rPr>
          <w:rFonts w:asciiTheme="majorHAnsi" w:hAnsiTheme="majorHAnsi"/>
          <w:color w:val="auto"/>
        </w:rPr>
        <w:t>Ch</w:t>
      </w:r>
      <w:proofErr w:type="spellEnd"/>
      <w:r w:rsidRPr="002464D4">
        <w:rPr>
          <w:rFonts w:asciiTheme="majorHAnsi" w:hAnsiTheme="majorHAnsi"/>
          <w:color w:val="auto"/>
        </w:rPr>
        <w:t xml:space="preserve">./Hurrelmann, K. (Hrsg.): Schülerdemokratie. Mitbestimmung in der Schule. München und Neuwied: </w:t>
      </w:r>
      <w:proofErr w:type="spellStart"/>
      <w:r w:rsidRPr="002464D4">
        <w:rPr>
          <w:rFonts w:asciiTheme="majorHAnsi" w:hAnsiTheme="majorHAnsi"/>
          <w:color w:val="auto"/>
        </w:rPr>
        <w:t>Luchterhand</w:t>
      </w:r>
      <w:proofErr w:type="spellEnd"/>
      <w:r w:rsidRPr="002464D4">
        <w:rPr>
          <w:rFonts w:asciiTheme="majorHAnsi" w:hAnsiTheme="majorHAnsi"/>
          <w:color w:val="auto"/>
        </w:rPr>
        <w:t>, S. 211-223</w:t>
      </w:r>
      <w:r w:rsidR="0074299B" w:rsidRPr="002464D4">
        <w:rPr>
          <w:rFonts w:asciiTheme="majorHAnsi" w:hAnsiTheme="majorHAnsi"/>
          <w:color w:val="auto"/>
        </w:rPr>
        <w:t>.</w:t>
      </w:r>
    </w:p>
    <w:p w14:paraId="3B7785B6" w14:textId="5C796894"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S./Bastian, J./</w:t>
      </w:r>
      <w:proofErr w:type="spellStart"/>
      <w:r w:rsidRPr="002464D4">
        <w:rPr>
          <w:rFonts w:asciiTheme="majorHAnsi" w:hAnsiTheme="majorHAnsi"/>
          <w:color w:val="auto"/>
        </w:rPr>
        <w:t>Combe</w:t>
      </w:r>
      <w:proofErr w:type="spellEnd"/>
      <w:r w:rsidRPr="002464D4">
        <w:rPr>
          <w:rFonts w:asciiTheme="majorHAnsi" w:hAnsiTheme="majorHAnsi"/>
          <w:color w:val="auto"/>
        </w:rPr>
        <w:t>, A. (2002): Professionalisierung und Schulentwicklung. In: Zeitschrift für Erziehungswissenschaft, 5. Jg., H. 3, S. 417-435</w:t>
      </w:r>
      <w:r w:rsidR="0074299B" w:rsidRPr="002464D4">
        <w:rPr>
          <w:rFonts w:asciiTheme="majorHAnsi" w:hAnsiTheme="majorHAnsi"/>
          <w:color w:val="auto"/>
        </w:rPr>
        <w:t>.</w:t>
      </w:r>
    </w:p>
    <w:p w14:paraId="73516531" w14:textId="6FDBC09E"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Sabine (2001): </w:t>
      </w:r>
      <w:proofErr w:type="spellStart"/>
      <w:r w:rsidRPr="002464D4">
        <w:rPr>
          <w:rFonts w:asciiTheme="majorHAnsi" w:hAnsiTheme="majorHAnsi"/>
          <w:color w:val="auto"/>
        </w:rPr>
        <w:t>Textualität</w:t>
      </w:r>
      <w:proofErr w:type="spellEnd"/>
      <w:r w:rsidRPr="002464D4">
        <w:rPr>
          <w:rFonts w:asciiTheme="majorHAnsi" w:hAnsiTheme="majorHAnsi"/>
          <w:color w:val="auto"/>
        </w:rPr>
        <w:t xml:space="preserve"> der Lebensgeschichte - Performativität der </w:t>
      </w:r>
      <w:proofErr w:type="spellStart"/>
      <w:r w:rsidRPr="002464D4">
        <w:rPr>
          <w:rFonts w:asciiTheme="majorHAnsi" w:hAnsiTheme="majorHAnsi"/>
          <w:color w:val="auto"/>
        </w:rPr>
        <w:t>Biographieforschung</w:t>
      </w:r>
      <w:proofErr w:type="spellEnd"/>
      <w:r w:rsidRPr="002464D4">
        <w:rPr>
          <w:rFonts w:asciiTheme="majorHAnsi" w:hAnsiTheme="majorHAnsi"/>
          <w:color w:val="auto"/>
        </w:rPr>
        <w:t>. In: Handlung. Kultur. Interpretation, 10. Jg., H. 1, S. 29-49</w:t>
      </w:r>
      <w:r w:rsidR="0074299B" w:rsidRPr="002464D4">
        <w:rPr>
          <w:rFonts w:asciiTheme="majorHAnsi" w:hAnsiTheme="majorHAnsi"/>
          <w:color w:val="auto"/>
        </w:rPr>
        <w:t>.</w:t>
      </w:r>
    </w:p>
    <w:p w14:paraId="14A3ECFC" w14:textId="39E70C9D"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S./Schelle, C. (2001): "Lehr-Forschungs-Projekte" in der </w:t>
      </w:r>
      <w:proofErr w:type="spellStart"/>
      <w:r w:rsidRPr="002464D4">
        <w:rPr>
          <w:rFonts w:asciiTheme="majorHAnsi" w:hAnsiTheme="majorHAnsi"/>
          <w:color w:val="auto"/>
        </w:rPr>
        <w:t>LehrerInnenausbildung</w:t>
      </w:r>
      <w:proofErr w:type="spellEnd"/>
      <w:r w:rsidRPr="002464D4">
        <w:rPr>
          <w:rFonts w:asciiTheme="majorHAnsi" w:hAnsiTheme="majorHAnsi"/>
          <w:color w:val="auto"/>
        </w:rPr>
        <w:t>. In: Journal für Lehrerinnen- und Lehrerbildung, 1. Jg., H. 3, S. 55-61</w:t>
      </w:r>
      <w:r w:rsidR="0074299B" w:rsidRPr="002464D4">
        <w:rPr>
          <w:rFonts w:asciiTheme="majorHAnsi" w:hAnsiTheme="majorHAnsi"/>
          <w:color w:val="auto"/>
        </w:rPr>
        <w:t>.</w:t>
      </w:r>
    </w:p>
    <w:p w14:paraId="6FC72D7A" w14:textId="0DBA29EC"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Reh, S./Schelle, C. (2000): Schule als Lebensbereich der Jugend. In: Sander, U./Vollbrecht, R. (</w:t>
      </w:r>
      <w:proofErr w:type="spellStart"/>
      <w:r w:rsidRPr="002464D4">
        <w:rPr>
          <w:rFonts w:asciiTheme="majorHAnsi" w:hAnsiTheme="majorHAnsi"/>
          <w:color w:val="auto"/>
        </w:rPr>
        <w:t>Hrsg</w:t>
      </w:r>
      <w:proofErr w:type="spellEnd"/>
      <w:r w:rsidRPr="002464D4">
        <w:rPr>
          <w:rFonts w:asciiTheme="majorHAnsi" w:hAnsiTheme="majorHAnsi"/>
          <w:color w:val="auto"/>
        </w:rPr>
        <w:t xml:space="preserve">): Jugend im 20. Jahrhundert. Sichtweisen - Orientierungen - Risiken. Neuwied/Krefeld/Berlin: </w:t>
      </w:r>
      <w:proofErr w:type="spellStart"/>
      <w:r w:rsidRPr="002464D4">
        <w:rPr>
          <w:rFonts w:asciiTheme="majorHAnsi" w:hAnsiTheme="majorHAnsi"/>
          <w:color w:val="auto"/>
        </w:rPr>
        <w:t>Luchterhand</w:t>
      </w:r>
      <w:proofErr w:type="spellEnd"/>
      <w:r w:rsidRPr="002464D4">
        <w:rPr>
          <w:rFonts w:asciiTheme="majorHAnsi" w:hAnsiTheme="majorHAnsi"/>
          <w:color w:val="auto"/>
        </w:rPr>
        <w:t>, S. 158-175</w:t>
      </w:r>
      <w:r w:rsidR="0074299B" w:rsidRPr="002464D4">
        <w:rPr>
          <w:rFonts w:asciiTheme="majorHAnsi" w:hAnsiTheme="majorHAnsi"/>
          <w:color w:val="auto"/>
        </w:rPr>
        <w:t>.</w:t>
      </w:r>
    </w:p>
    <w:p w14:paraId="4728886C" w14:textId="466AE403"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S./Klug, </w:t>
      </w:r>
      <w:proofErr w:type="spellStart"/>
      <w:r w:rsidRPr="002464D4">
        <w:rPr>
          <w:rFonts w:asciiTheme="majorHAnsi" w:hAnsiTheme="majorHAnsi"/>
          <w:color w:val="auto"/>
        </w:rPr>
        <w:t>Ch</w:t>
      </w:r>
      <w:proofErr w:type="spellEnd"/>
      <w:r w:rsidRPr="002464D4">
        <w:rPr>
          <w:rFonts w:asciiTheme="majorHAnsi" w:hAnsiTheme="majorHAnsi"/>
          <w:color w:val="auto"/>
        </w:rPr>
        <w:t>. (2000): Was fangen die Schulen mit den Ergebnissen an? Die Hamburger Leistungsvergleichsstudie aus der Sicht "beforschter" Schulen. In: Pädagogik, 52. Jg., H. 12, S. 16-21</w:t>
      </w:r>
      <w:r w:rsidR="0074299B" w:rsidRPr="002464D4">
        <w:rPr>
          <w:rFonts w:asciiTheme="majorHAnsi" w:hAnsiTheme="majorHAnsi"/>
          <w:color w:val="auto"/>
        </w:rPr>
        <w:t>.</w:t>
      </w:r>
    </w:p>
    <w:p w14:paraId="79066EAC" w14:textId="58F83DE2"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t xml:space="preserve">Reh, S. (1999): </w:t>
      </w:r>
      <w:proofErr w:type="spellStart"/>
      <w:r w:rsidRPr="002464D4">
        <w:rPr>
          <w:rFonts w:asciiTheme="majorHAnsi" w:hAnsiTheme="majorHAnsi"/>
          <w:color w:val="auto"/>
        </w:rPr>
        <w:t>LehrerInnen</w:t>
      </w:r>
      <w:proofErr w:type="spellEnd"/>
      <w:r w:rsidRPr="002464D4">
        <w:rPr>
          <w:rFonts w:asciiTheme="majorHAnsi" w:hAnsiTheme="majorHAnsi"/>
          <w:color w:val="auto"/>
        </w:rPr>
        <w:t xml:space="preserve"> in der DDR - </w:t>
      </w:r>
      <w:proofErr w:type="spellStart"/>
      <w:r w:rsidRPr="002464D4">
        <w:rPr>
          <w:rFonts w:asciiTheme="majorHAnsi" w:hAnsiTheme="majorHAnsi"/>
          <w:color w:val="auto"/>
        </w:rPr>
        <w:t>LehrerInnen</w:t>
      </w:r>
      <w:proofErr w:type="spellEnd"/>
      <w:r w:rsidRPr="002464D4">
        <w:rPr>
          <w:rFonts w:asciiTheme="majorHAnsi" w:hAnsiTheme="majorHAnsi"/>
          <w:color w:val="auto"/>
        </w:rPr>
        <w:t xml:space="preserve"> im vereinten Deutschland. Vom Wandel des beruflichen Selbstverständnisses. Chance für eine Professionalisierung? In: Apel, H. J./Horn, K.-P./Lundgreen, P./Sandfuchs, U. (Hrsg.): Professionalisierung pädagogischer Berufe im historischen </w:t>
      </w:r>
      <w:proofErr w:type="spellStart"/>
      <w:r w:rsidRPr="002464D4">
        <w:rPr>
          <w:rFonts w:asciiTheme="majorHAnsi" w:hAnsiTheme="majorHAnsi"/>
          <w:color w:val="auto"/>
        </w:rPr>
        <w:t>Prozeß</w:t>
      </w:r>
      <w:proofErr w:type="spellEnd"/>
      <w:r w:rsidRPr="002464D4">
        <w:rPr>
          <w:rFonts w:asciiTheme="majorHAnsi" w:hAnsiTheme="majorHAnsi"/>
          <w:color w:val="auto"/>
        </w:rPr>
        <w:t xml:space="preserve">. Bad Heilbrunn: </w:t>
      </w:r>
      <w:proofErr w:type="spellStart"/>
      <w:r w:rsidRPr="002464D4">
        <w:rPr>
          <w:rFonts w:asciiTheme="majorHAnsi" w:hAnsiTheme="majorHAnsi"/>
          <w:color w:val="auto"/>
        </w:rPr>
        <w:t>Klinkhardt</w:t>
      </w:r>
      <w:proofErr w:type="spellEnd"/>
      <w:r w:rsidRPr="002464D4">
        <w:rPr>
          <w:rFonts w:asciiTheme="majorHAnsi" w:hAnsiTheme="majorHAnsi"/>
          <w:color w:val="auto"/>
        </w:rPr>
        <w:t xml:space="preserve"> Verlag, S. 254-276</w:t>
      </w:r>
      <w:r w:rsidR="0074299B" w:rsidRPr="002464D4">
        <w:rPr>
          <w:rFonts w:asciiTheme="majorHAnsi" w:hAnsiTheme="majorHAnsi"/>
          <w:color w:val="auto"/>
        </w:rPr>
        <w:t>.</w:t>
      </w:r>
    </w:p>
    <w:p w14:paraId="06D0BBB7" w14:textId="10E2698F" w:rsidR="00BB0888" w:rsidRPr="002464D4" w:rsidRDefault="00BB0888" w:rsidP="002464D4">
      <w:pPr>
        <w:pStyle w:val="InfoTextRegular-Roman11Pt"/>
        <w:jc w:val="both"/>
        <w:rPr>
          <w:rFonts w:asciiTheme="majorHAnsi" w:hAnsiTheme="majorHAnsi"/>
          <w:color w:val="auto"/>
        </w:rPr>
      </w:pPr>
      <w:r w:rsidRPr="002464D4">
        <w:rPr>
          <w:rFonts w:asciiTheme="majorHAnsi" w:hAnsiTheme="majorHAnsi"/>
          <w:color w:val="auto"/>
        </w:rPr>
        <w:lastRenderedPageBreak/>
        <w:t>Reh, S. (1996): Zum Verhältnis von Pädagogik und Literaturwissenschaft in der Deutschlehrerausbildung. In: Lecke, B. (Hrsg.): Literaturstudium und Deutschunterricht auf neuen Wegen. Frankfurt am Main</w:t>
      </w:r>
      <w:proofErr w:type="gramStart"/>
      <w:r w:rsidRPr="002464D4">
        <w:rPr>
          <w:rFonts w:asciiTheme="majorHAnsi" w:hAnsiTheme="majorHAnsi"/>
          <w:color w:val="auto"/>
        </w:rPr>
        <w:t>: Peter</w:t>
      </w:r>
      <w:proofErr w:type="gramEnd"/>
      <w:r w:rsidRPr="002464D4">
        <w:rPr>
          <w:rFonts w:asciiTheme="majorHAnsi" w:hAnsiTheme="majorHAnsi"/>
          <w:color w:val="auto"/>
        </w:rPr>
        <w:t xml:space="preserve"> Lang Verlag, S. 73-85</w:t>
      </w:r>
      <w:r w:rsidR="0074299B" w:rsidRPr="002464D4">
        <w:rPr>
          <w:rFonts w:asciiTheme="majorHAnsi" w:hAnsiTheme="majorHAnsi"/>
          <w:color w:val="auto"/>
        </w:rPr>
        <w:t>.</w:t>
      </w:r>
    </w:p>
    <w:p w14:paraId="02672C30" w14:textId="1778D079" w:rsidR="004D569A" w:rsidRPr="0010030F" w:rsidRDefault="00BB0888" w:rsidP="002464D4">
      <w:pPr>
        <w:pStyle w:val="InfoTextRegular-Roman11Pt"/>
        <w:jc w:val="both"/>
      </w:pPr>
      <w:r w:rsidRPr="002464D4">
        <w:rPr>
          <w:rFonts w:asciiTheme="majorHAnsi" w:hAnsiTheme="majorHAnsi"/>
          <w:color w:val="auto"/>
        </w:rPr>
        <w:t xml:space="preserve">Reh, S. (1992): Arbeitslose Mädchen in der Weimarer Republik - Zur Geschichte weiblicher Jugend. In: Tillmann, K.-J. (Hrsg.): Jugend weiblich - Jugend männlich. Sozialisation, Geschlecht, Identität. Opladen: </w:t>
      </w:r>
      <w:proofErr w:type="spellStart"/>
      <w:r w:rsidRPr="002464D4">
        <w:rPr>
          <w:rFonts w:asciiTheme="majorHAnsi" w:hAnsiTheme="majorHAnsi"/>
          <w:color w:val="auto"/>
        </w:rPr>
        <w:t>Leske</w:t>
      </w:r>
      <w:proofErr w:type="spellEnd"/>
      <w:r w:rsidRPr="002464D4">
        <w:rPr>
          <w:rFonts w:asciiTheme="majorHAnsi" w:hAnsiTheme="majorHAnsi"/>
          <w:color w:val="auto"/>
        </w:rPr>
        <w:t xml:space="preserve"> und</w:t>
      </w:r>
      <w:r w:rsidRPr="002464D4">
        <w:rPr>
          <w:rFonts w:asciiTheme="majorHAnsi" w:hAnsiTheme="majorHAnsi"/>
        </w:rPr>
        <w:t xml:space="preserve"> </w:t>
      </w:r>
      <w:proofErr w:type="spellStart"/>
      <w:r w:rsidRPr="002464D4">
        <w:rPr>
          <w:rFonts w:asciiTheme="majorHAnsi" w:hAnsiTheme="majorHAnsi"/>
        </w:rPr>
        <w:t>Budrich</w:t>
      </w:r>
      <w:proofErr w:type="spellEnd"/>
      <w:r w:rsidRPr="002464D4">
        <w:rPr>
          <w:rFonts w:asciiTheme="majorHAnsi" w:hAnsiTheme="majorHAnsi"/>
        </w:rPr>
        <w:t>, S. 94-10</w:t>
      </w:r>
      <w:r w:rsidRPr="0010030F">
        <w:t>8</w:t>
      </w:r>
      <w:r w:rsidR="0074299B" w:rsidRPr="0010030F">
        <w:t>.</w:t>
      </w:r>
    </w:p>
    <w:sectPr w:rsidR="004D569A" w:rsidRPr="0010030F" w:rsidSect="004941AF">
      <w:footerReference w:type="default" r:id="rId9"/>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13454" w14:textId="77777777" w:rsidR="00D91F0A" w:rsidRDefault="00D91F0A" w:rsidP="00FA3B2B">
      <w:r>
        <w:separator/>
      </w:r>
    </w:p>
  </w:endnote>
  <w:endnote w:type="continuationSeparator" w:id="0">
    <w:p w14:paraId="3A9E8758" w14:textId="77777777" w:rsidR="00D91F0A" w:rsidRDefault="00D91F0A" w:rsidP="00FA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InfoTextRegular-Roman">
    <w:altName w:val="Copperplate"/>
    <w:charset w:val="00"/>
    <w:family w:val="auto"/>
    <w:pitch w:val="variable"/>
    <w:sig w:usb0="800000AF" w:usb1="4000004A" w:usb2="00000000" w:usb3="00000000" w:csb0="00000001" w:csb1="00000000"/>
  </w:font>
  <w:font w:name="InfoTextMedium-Roman">
    <w:altName w:val="Copperplate"/>
    <w:charset w:val="00"/>
    <w:family w:val="auto"/>
    <w:pitch w:val="variable"/>
    <w:sig w:usb0="800000AF" w:usb1="4000004A"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01E4A" w14:textId="47E1B360" w:rsidR="00D91F0A" w:rsidRPr="00FA3B2B" w:rsidRDefault="00D91F0A" w:rsidP="00654153">
    <w:pPr>
      <w:pStyle w:val="Fuzeile"/>
      <w:tabs>
        <w:tab w:val="clear" w:pos="9072"/>
        <w:tab w:val="right" w:pos="9356"/>
      </w:tabs>
      <w:rPr>
        <w:rFonts w:ascii="InfoTextRegular-Roman" w:hAnsi="InfoTextRegular-Roman"/>
        <w:color w:val="666666"/>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4B273" w14:textId="77777777" w:rsidR="00D91F0A" w:rsidRDefault="00D91F0A" w:rsidP="00FA3B2B">
      <w:r>
        <w:separator/>
      </w:r>
    </w:p>
  </w:footnote>
  <w:footnote w:type="continuationSeparator" w:id="0">
    <w:p w14:paraId="75505257" w14:textId="77777777" w:rsidR="00D91F0A" w:rsidRDefault="00D91F0A" w:rsidP="00FA3B2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508CA2AA"/>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0407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381331D"/>
    <w:multiLevelType w:val="hybridMultilevel"/>
    <w:tmpl w:val="373A3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888"/>
    <w:rsid w:val="00015850"/>
    <w:rsid w:val="0003772D"/>
    <w:rsid w:val="0010030F"/>
    <w:rsid w:val="002464D4"/>
    <w:rsid w:val="002E734F"/>
    <w:rsid w:val="002E7383"/>
    <w:rsid w:val="0035602A"/>
    <w:rsid w:val="00397D69"/>
    <w:rsid w:val="00424A7E"/>
    <w:rsid w:val="00490113"/>
    <w:rsid w:val="004941AF"/>
    <w:rsid w:val="004A6EAD"/>
    <w:rsid w:val="004C75DE"/>
    <w:rsid w:val="004D569A"/>
    <w:rsid w:val="005B764F"/>
    <w:rsid w:val="00624E79"/>
    <w:rsid w:val="00654153"/>
    <w:rsid w:val="00667C55"/>
    <w:rsid w:val="006966F6"/>
    <w:rsid w:val="006A335C"/>
    <w:rsid w:val="006D6669"/>
    <w:rsid w:val="006E2C70"/>
    <w:rsid w:val="0074299B"/>
    <w:rsid w:val="00774C93"/>
    <w:rsid w:val="007F1E4C"/>
    <w:rsid w:val="008456B6"/>
    <w:rsid w:val="00850197"/>
    <w:rsid w:val="00872590"/>
    <w:rsid w:val="00877FF8"/>
    <w:rsid w:val="009305B8"/>
    <w:rsid w:val="00985AC7"/>
    <w:rsid w:val="009B53E8"/>
    <w:rsid w:val="00A42A5B"/>
    <w:rsid w:val="00AE644D"/>
    <w:rsid w:val="00B430A0"/>
    <w:rsid w:val="00B934A0"/>
    <w:rsid w:val="00B96C81"/>
    <w:rsid w:val="00BB0888"/>
    <w:rsid w:val="00BF13F3"/>
    <w:rsid w:val="00BF52A9"/>
    <w:rsid w:val="00C91C8D"/>
    <w:rsid w:val="00D91F0A"/>
    <w:rsid w:val="00DD0579"/>
    <w:rsid w:val="00E80923"/>
    <w:rsid w:val="00E8265B"/>
    <w:rsid w:val="00EB4A94"/>
    <w:rsid w:val="00ED7B00"/>
    <w:rsid w:val="00F35191"/>
    <w:rsid w:val="00FA3B2B"/>
    <w:rsid w:val="00FA783D"/>
    <w:rsid w:val="00FB2DA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DC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299B"/>
  </w:style>
  <w:style w:type="paragraph" w:styleId="berschrift1">
    <w:name w:val="heading 1"/>
    <w:basedOn w:val="Standard"/>
    <w:next w:val="Standard"/>
    <w:link w:val="berschrift1Zeichen"/>
    <w:uiPriority w:val="9"/>
    <w:qFormat/>
    <w:rsid w:val="00877F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783D"/>
    <w:pPr>
      <w:ind w:left="720"/>
      <w:contextualSpacing/>
    </w:pPr>
  </w:style>
  <w:style w:type="paragraph" w:customStyle="1" w:styleId="2InfoTextMedium-RomanNach20Pt">
    <w:name w:val="Ü2  InfoTextMedium-Roman Nach:  20 Pt."/>
    <w:basedOn w:val="berschrift1"/>
    <w:autoRedefine/>
    <w:rsid w:val="00397D69"/>
    <w:pPr>
      <w:spacing w:after="240"/>
      <w:jc w:val="both"/>
    </w:pPr>
    <w:rPr>
      <w:rFonts w:eastAsia="Times New Roman" w:cs="Arial"/>
      <w:color w:val="auto"/>
    </w:rPr>
  </w:style>
  <w:style w:type="paragraph" w:customStyle="1" w:styleId="InfoTextRegular-Roman11Pt">
    <w:name w:val="InfoTextRegular-Roman 11 Pt."/>
    <w:basedOn w:val="Standard"/>
    <w:autoRedefine/>
    <w:rsid w:val="0010030F"/>
    <w:pPr>
      <w:spacing w:after="120" w:line="264" w:lineRule="auto"/>
    </w:pPr>
    <w:rPr>
      <w:rFonts w:ascii="InfoTextRegular-Roman" w:eastAsia="Times New Roman" w:hAnsi="InfoTextRegular-Roman" w:cs="Times New Roman"/>
      <w:color w:val="666666"/>
      <w:sz w:val="22"/>
      <w:szCs w:val="20"/>
    </w:rPr>
  </w:style>
  <w:style w:type="character" w:customStyle="1" w:styleId="berschrift1Zeichen">
    <w:name w:val="Überschrift 1 Zeichen"/>
    <w:basedOn w:val="Absatzstandardschriftart"/>
    <w:link w:val="berschrift1"/>
    <w:uiPriority w:val="9"/>
    <w:rsid w:val="00877FF8"/>
    <w:rPr>
      <w:rFonts w:asciiTheme="majorHAnsi" w:eastAsiaTheme="majorEastAsia" w:hAnsiTheme="majorHAnsi" w:cstheme="majorBidi"/>
      <w:b/>
      <w:bCs/>
      <w:color w:val="365F91" w:themeColor="accent1" w:themeShade="BF"/>
      <w:sz w:val="28"/>
      <w:szCs w:val="28"/>
    </w:rPr>
  </w:style>
  <w:style w:type="paragraph" w:customStyle="1" w:styleId="3InfoTextMedium-Roman11Pt">
    <w:name w:val="Ü3 InfoTextMedium-Roman 11 Pt."/>
    <w:basedOn w:val="Standard"/>
    <w:autoRedefine/>
    <w:rsid w:val="00FB2DA4"/>
    <w:pPr>
      <w:spacing w:before="240" w:after="120" w:line="264" w:lineRule="auto"/>
    </w:pPr>
    <w:rPr>
      <w:rFonts w:ascii="InfoTextMedium-Roman" w:eastAsia="Times New Roman" w:hAnsi="InfoTextMedium-Roman" w:cs="Times New Roman"/>
      <w:color w:val="666666"/>
      <w:sz w:val="22"/>
      <w:szCs w:val="20"/>
    </w:rPr>
  </w:style>
  <w:style w:type="paragraph" w:customStyle="1" w:styleId="1InfoTextMedium-Roman14PtNach20Pt">
    <w:name w:val="Ü1 InfoTextMedium-Roman 14 Pt. Nach:  20 Pt."/>
    <w:basedOn w:val="Standard"/>
    <w:rsid w:val="00FB2DA4"/>
    <w:pPr>
      <w:spacing w:after="400"/>
    </w:pPr>
    <w:rPr>
      <w:rFonts w:ascii="InfoTextMedium-Roman" w:eastAsia="Times New Roman" w:hAnsi="InfoTextMedium-Roman" w:cs="Times New Roman"/>
      <w:color w:val="666666"/>
      <w:sz w:val="28"/>
      <w:szCs w:val="20"/>
    </w:rPr>
  </w:style>
  <w:style w:type="paragraph" w:styleId="Sprechblasentext">
    <w:name w:val="Balloon Text"/>
    <w:basedOn w:val="Standard"/>
    <w:link w:val="SprechblasentextZeichen"/>
    <w:uiPriority w:val="99"/>
    <w:semiHidden/>
    <w:unhideWhenUsed/>
    <w:rsid w:val="002E734F"/>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2E734F"/>
    <w:rPr>
      <w:rFonts w:ascii="Tahoma" w:hAnsi="Tahoma" w:cs="Tahoma"/>
      <w:sz w:val="16"/>
      <w:szCs w:val="16"/>
    </w:rPr>
  </w:style>
  <w:style w:type="character" w:styleId="Link">
    <w:name w:val="Hyperlink"/>
    <w:basedOn w:val="Absatzstandardschriftart"/>
    <w:uiPriority w:val="99"/>
    <w:unhideWhenUsed/>
    <w:rsid w:val="002E734F"/>
    <w:rPr>
      <w:color w:val="0000FF" w:themeColor="hyperlink"/>
      <w:u w:val="single"/>
    </w:rPr>
  </w:style>
  <w:style w:type="paragraph" w:styleId="Kopfzeile">
    <w:name w:val="header"/>
    <w:basedOn w:val="Standard"/>
    <w:link w:val="KopfzeileZeichen"/>
    <w:uiPriority w:val="99"/>
    <w:unhideWhenUsed/>
    <w:rsid w:val="00FA3B2B"/>
    <w:pPr>
      <w:tabs>
        <w:tab w:val="center" w:pos="4536"/>
        <w:tab w:val="right" w:pos="9072"/>
      </w:tabs>
    </w:pPr>
  </w:style>
  <w:style w:type="character" w:customStyle="1" w:styleId="KopfzeileZeichen">
    <w:name w:val="Kopfzeile Zeichen"/>
    <w:basedOn w:val="Absatzstandardschriftart"/>
    <w:link w:val="Kopfzeile"/>
    <w:uiPriority w:val="99"/>
    <w:rsid w:val="00FA3B2B"/>
  </w:style>
  <w:style w:type="paragraph" w:styleId="Fuzeile">
    <w:name w:val="footer"/>
    <w:basedOn w:val="Standard"/>
    <w:link w:val="FuzeileZeichen"/>
    <w:uiPriority w:val="99"/>
    <w:unhideWhenUsed/>
    <w:rsid w:val="00FA3B2B"/>
    <w:pPr>
      <w:tabs>
        <w:tab w:val="center" w:pos="4536"/>
        <w:tab w:val="right" w:pos="9072"/>
      </w:tabs>
    </w:pPr>
  </w:style>
  <w:style w:type="character" w:customStyle="1" w:styleId="FuzeileZeichen">
    <w:name w:val="Fußzeile Zeichen"/>
    <w:basedOn w:val="Absatzstandardschriftart"/>
    <w:link w:val="Fuzeile"/>
    <w:uiPriority w:val="99"/>
    <w:rsid w:val="00FA3B2B"/>
  </w:style>
  <w:style w:type="character" w:styleId="Kommentarzeichen">
    <w:name w:val="annotation reference"/>
    <w:basedOn w:val="Absatzstandardschriftart"/>
    <w:uiPriority w:val="99"/>
    <w:semiHidden/>
    <w:unhideWhenUsed/>
    <w:rsid w:val="00850197"/>
    <w:rPr>
      <w:sz w:val="18"/>
      <w:szCs w:val="18"/>
    </w:rPr>
  </w:style>
  <w:style w:type="paragraph" w:styleId="Kommentartext">
    <w:name w:val="annotation text"/>
    <w:basedOn w:val="Standard"/>
    <w:link w:val="KommentartextZeichen"/>
    <w:uiPriority w:val="99"/>
    <w:semiHidden/>
    <w:unhideWhenUsed/>
    <w:rsid w:val="00850197"/>
  </w:style>
  <w:style w:type="character" w:customStyle="1" w:styleId="KommentartextZeichen">
    <w:name w:val="Kommentartext Zeichen"/>
    <w:basedOn w:val="Absatzstandardschriftart"/>
    <w:link w:val="Kommentartext"/>
    <w:uiPriority w:val="99"/>
    <w:semiHidden/>
    <w:rsid w:val="00850197"/>
  </w:style>
  <w:style w:type="paragraph" w:styleId="Kommentarthema">
    <w:name w:val="annotation subject"/>
    <w:basedOn w:val="Kommentartext"/>
    <w:next w:val="Kommentartext"/>
    <w:link w:val="KommentarthemaZeichen"/>
    <w:uiPriority w:val="99"/>
    <w:semiHidden/>
    <w:unhideWhenUsed/>
    <w:rsid w:val="00850197"/>
    <w:rPr>
      <w:b/>
      <w:bCs/>
      <w:sz w:val="20"/>
      <w:szCs w:val="20"/>
    </w:rPr>
  </w:style>
  <w:style w:type="character" w:customStyle="1" w:styleId="KommentarthemaZeichen">
    <w:name w:val="Kommentarthema Zeichen"/>
    <w:basedOn w:val="KommentartextZeichen"/>
    <w:link w:val="Kommentarthema"/>
    <w:uiPriority w:val="99"/>
    <w:semiHidden/>
    <w:rsid w:val="0085019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299B"/>
  </w:style>
  <w:style w:type="paragraph" w:styleId="berschrift1">
    <w:name w:val="heading 1"/>
    <w:basedOn w:val="Standard"/>
    <w:next w:val="Standard"/>
    <w:link w:val="berschrift1Zeichen"/>
    <w:uiPriority w:val="9"/>
    <w:qFormat/>
    <w:rsid w:val="00877F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783D"/>
    <w:pPr>
      <w:ind w:left="720"/>
      <w:contextualSpacing/>
    </w:pPr>
  </w:style>
  <w:style w:type="paragraph" w:customStyle="1" w:styleId="2InfoTextMedium-RomanNach20Pt">
    <w:name w:val="Ü2  InfoTextMedium-Roman Nach:  20 Pt."/>
    <w:basedOn w:val="berschrift1"/>
    <w:autoRedefine/>
    <w:rsid w:val="00397D69"/>
    <w:pPr>
      <w:spacing w:after="240"/>
      <w:jc w:val="both"/>
    </w:pPr>
    <w:rPr>
      <w:rFonts w:eastAsia="Times New Roman" w:cs="Arial"/>
      <w:color w:val="auto"/>
    </w:rPr>
  </w:style>
  <w:style w:type="paragraph" w:customStyle="1" w:styleId="InfoTextRegular-Roman11Pt">
    <w:name w:val="InfoTextRegular-Roman 11 Pt."/>
    <w:basedOn w:val="Standard"/>
    <w:autoRedefine/>
    <w:rsid w:val="0010030F"/>
    <w:pPr>
      <w:spacing w:after="120" w:line="264" w:lineRule="auto"/>
    </w:pPr>
    <w:rPr>
      <w:rFonts w:ascii="InfoTextRegular-Roman" w:eastAsia="Times New Roman" w:hAnsi="InfoTextRegular-Roman" w:cs="Times New Roman"/>
      <w:color w:val="666666"/>
      <w:sz w:val="22"/>
      <w:szCs w:val="20"/>
    </w:rPr>
  </w:style>
  <w:style w:type="character" w:customStyle="1" w:styleId="berschrift1Zeichen">
    <w:name w:val="Überschrift 1 Zeichen"/>
    <w:basedOn w:val="Absatzstandardschriftart"/>
    <w:link w:val="berschrift1"/>
    <w:uiPriority w:val="9"/>
    <w:rsid w:val="00877FF8"/>
    <w:rPr>
      <w:rFonts w:asciiTheme="majorHAnsi" w:eastAsiaTheme="majorEastAsia" w:hAnsiTheme="majorHAnsi" w:cstheme="majorBidi"/>
      <w:b/>
      <w:bCs/>
      <w:color w:val="365F91" w:themeColor="accent1" w:themeShade="BF"/>
      <w:sz w:val="28"/>
      <w:szCs w:val="28"/>
    </w:rPr>
  </w:style>
  <w:style w:type="paragraph" w:customStyle="1" w:styleId="3InfoTextMedium-Roman11Pt">
    <w:name w:val="Ü3 InfoTextMedium-Roman 11 Pt."/>
    <w:basedOn w:val="Standard"/>
    <w:autoRedefine/>
    <w:rsid w:val="00FB2DA4"/>
    <w:pPr>
      <w:spacing w:before="240" w:after="120" w:line="264" w:lineRule="auto"/>
    </w:pPr>
    <w:rPr>
      <w:rFonts w:ascii="InfoTextMedium-Roman" w:eastAsia="Times New Roman" w:hAnsi="InfoTextMedium-Roman" w:cs="Times New Roman"/>
      <w:color w:val="666666"/>
      <w:sz w:val="22"/>
      <w:szCs w:val="20"/>
    </w:rPr>
  </w:style>
  <w:style w:type="paragraph" w:customStyle="1" w:styleId="1InfoTextMedium-Roman14PtNach20Pt">
    <w:name w:val="Ü1 InfoTextMedium-Roman 14 Pt. Nach:  20 Pt."/>
    <w:basedOn w:val="Standard"/>
    <w:rsid w:val="00FB2DA4"/>
    <w:pPr>
      <w:spacing w:after="400"/>
    </w:pPr>
    <w:rPr>
      <w:rFonts w:ascii="InfoTextMedium-Roman" w:eastAsia="Times New Roman" w:hAnsi="InfoTextMedium-Roman" w:cs="Times New Roman"/>
      <w:color w:val="666666"/>
      <w:sz w:val="28"/>
      <w:szCs w:val="20"/>
    </w:rPr>
  </w:style>
  <w:style w:type="paragraph" w:styleId="Sprechblasentext">
    <w:name w:val="Balloon Text"/>
    <w:basedOn w:val="Standard"/>
    <w:link w:val="SprechblasentextZeichen"/>
    <w:uiPriority w:val="99"/>
    <w:semiHidden/>
    <w:unhideWhenUsed/>
    <w:rsid w:val="002E734F"/>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2E734F"/>
    <w:rPr>
      <w:rFonts w:ascii="Tahoma" w:hAnsi="Tahoma" w:cs="Tahoma"/>
      <w:sz w:val="16"/>
      <w:szCs w:val="16"/>
    </w:rPr>
  </w:style>
  <w:style w:type="character" w:styleId="Link">
    <w:name w:val="Hyperlink"/>
    <w:basedOn w:val="Absatzstandardschriftart"/>
    <w:uiPriority w:val="99"/>
    <w:unhideWhenUsed/>
    <w:rsid w:val="002E734F"/>
    <w:rPr>
      <w:color w:val="0000FF" w:themeColor="hyperlink"/>
      <w:u w:val="single"/>
    </w:rPr>
  </w:style>
  <w:style w:type="paragraph" w:styleId="Kopfzeile">
    <w:name w:val="header"/>
    <w:basedOn w:val="Standard"/>
    <w:link w:val="KopfzeileZeichen"/>
    <w:uiPriority w:val="99"/>
    <w:unhideWhenUsed/>
    <w:rsid w:val="00FA3B2B"/>
    <w:pPr>
      <w:tabs>
        <w:tab w:val="center" w:pos="4536"/>
        <w:tab w:val="right" w:pos="9072"/>
      </w:tabs>
    </w:pPr>
  </w:style>
  <w:style w:type="character" w:customStyle="1" w:styleId="KopfzeileZeichen">
    <w:name w:val="Kopfzeile Zeichen"/>
    <w:basedOn w:val="Absatzstandardschriftart"/>
    <w:link w:val="Kopfzeile"/>
    <w:uiPriority w:val="99"/>
    <w:rsid w:val="00FA3B2B"/>
  </w:style>
  <w:style w:type="paragraph" w:styleId="Fuzeile">
    <w:name w:val="footer"/>
    <w:basedOn w:val="Standard"/>
    <w:link w:val="FuzeileZeichen"/>
    <w:uiPriority w:val="99"/>
    <w:unhideWhenUsed/>
    <w:rsid w:val="00FA3B2B"/>
    <w:pPr>
      <w:tabs>
        <w:tab w:val="center" w:pos="4536"/>
        <w:tab w:val="right" w:pos="9072"/>
      </w:tabs>
    </w:pPr>
  </w:style>
  <w:style w:type="character" w:customStyle="1" w:styleId="FuzeileZeichen">
    <w:name w:val="Fußzeile Zeichen"/>
    <w:basedOn w:val="Absatzstandardschriftart"/>
    <w:link w:val="Fuzeile"/>
    <w:uiPriority w:val="99"/>
    <w:rsid w:val="00FA3B2B"/>
  </w:style>
  <w:style w:type="character" w:styleId="Kommentarzeichen">
    <w:name w:val="annotation reference"/>
    <w:basedOn w:val="Absatzstandardschriftart"/>
    <w:uiPriority w:val="99"/>
    <w:semiHidden/>
    <w:unhideWhenUsed/>
    <w:rsid w:val="00850197"/>
    <w:rPr>
      <w:sz w:val="18"/>
      <w:szCs w:val="18"/>
    </w:rPr>
  </w:style>
  <w:style w:type="paragraph" w:styleId="Kommentartext">
    <w:name w:val="annotation text"/>
    <w:basedOn w:val="Standard"/>
    <w:link w:val="KommentartextZeichen"/>
    <w:uiPriority w:val="99"/>
    <w:semiHidden/>
    <w:unhideWhenUsed/>
    <w:rsid w:val="00850197"/>
  </w:style>
  <w:style w:type="character" w:customStyle="1" w:styleId="KommentartextZeichen">
    <w:name w:val="Kommentartext Zeichen"/>
    <w:basedOn w:val="Absatzstandardschriftart"/>
    <w:link w:val="Kommentartext"/>
    <w:uiPriority w:val="99"/>
    <w:semiHidden/>
    <w:rsid w:val="00850197"/>
  </w:style>
  <w:style w:type="paragraph" w:styleId="Kommentarthema">
    <w:name w:val="annotation subject"/>
    <w:basedOn w:val="Kommentartext"/>
    <w:next w:val="Kommentartext"/>
    <w:link w:val="KommentarthemaZeichen"/>
    <w:uiPriority w:val="99"/>
    <w:semiHidden/>
    <w:unhideWhenUsed/>
    <w:rsid w:val="00850197"/>
    <w:rPr>
      <w:b/>
      <w:bCs/>
      <w:sz w:val="20"/>
      <w:szCs w:val="20"/>
    </w:rPr>
  </w:style>
  <w:style w:type="character" w:customStyle="1" w:styleId="KommentarthemaZeichen">
    <w:name w:val="Kommentarthema Zeichen"/>
    <w:basedOn w:val="KommentartextZeichen"/>
    <w:link w:val="Kommentarthema"/>
    <w:uiPriority w:val="99"/>
    <w:semiHidden/>
    <w:rsid w:val="008501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C72B0-43C5-2F46-9721-50970952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3550</Words>
  <Characters>22371</Characters>
  <Application>Microsoft Macintosh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Benedikt</dc:creator>
  <cp:lastModifiedBy>Benedikt</cp:lastModifiedBy>
  <cp:revision>2</cp:revision>
  <cp:lastPrinted>2012-11-01T13:00:00Z</cp:lastPrinted>
  <dcterms:created xsi:type="dcterms:W3CDTF">2013-05-16T07:23:00Z</dcterms:created>
  <dcterms:modified xsi:type="dcterms:W3CDTF">2013-05-16T07:23:00Z</dcterms:modified>
</cp:coreProperties>
</file>