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</w:tblGrid>
      <w:tr w:rsidR="00044346" w:rsidRPr="007124F6">
        <w:trPr>
          <w:cantSplit/>
          <w:trHeight w:hRule="exact" w:val="2552"/>
        </w:trPr>
        <w:tc>
          <w:tcPr>
            <w:tcW w:w="4536" w:type="dxa"/>
          </w:tcPr>
          <w:p w:rsidR="00A06186" w:rsidRDefault="00856B25">
            <w:pPr>
              <w:pStyle w:val="Absender"/>
              <w:rPr>
                <w:sz w:val="22"/>
                <w:szCs w:val="22"/>
              </w:rPr>
            </w:pPr>
            <w:bookmarkStart w:id="0" w:name="Absender"/>
            <w:bookmarkStart w:id="1" w:name="_GoBack"/>
            <w:bookmarkEnd w:id="1"/>
            <w:r w:rsidRPr="00624C9C">
              <w:rPr>
                <w:sz w:val="22"/>
                <w:szCs w:val="22"/>
              </w:rPr>
              <w:t xml:space="preserve">HU | </w:t>
            </w:r>
            <w:r w:rsidR="00A06186">
              <w:rPr>
                <w:sz w:val="22"/>
                <w:szCs w:val="22"/>
              </w:rPr>
              <w:t>KSB Fakultät</w:t>
            </w:r>
            <w:r w:rsidRPr="00624C9C">
              <w:rPr>
                <w:sz w:val="22"/>
                <w:szCs w:val="22"/>
              </w:rPr>
              <w:t xml:space="preserve">, Institut für </w:t>
            </w:r>
          </w:p>
          <w:p w:rsidR="00A06186" w:rsidRDefault="00856B25">
            <w:pPr>
              <w:pStyle w:val="Absender"/>
              <w:rPr>
                <w:sz w:val="22"/>
                <w:szCs w:val="22"/>
              </w:rPr>
            </w:pPr>
            <w:r w:rsidRPr="00624C9C">
              <w:rPr>
                <w:sz w:val="22"/>
                <w:szCs w:val="22"/>
              </w:rPr>
              <w:t>Erziehungswissenschaften</w:t>
            </w:r>
            <w:r w:rsidR="00A06186">
              <w:rPr>
                <w:sz w:val="22"/>
                <w:szCs w:val="22"/>
              </w:rPr>
              <w:t>,</w:t>
            </w:r>
          </w:p>
          <w:p w:rsidR="00044346" w:rsidRPr="00624C9C" w:rsidRDefault="00856B25">
            <w:pPr>
              <w:pStyle w:val="Absender"/>
              <w:rPr>
                <w:sz w:val="22"/>
                <w:szCs w:val="22"/>
              </w:rPr>
            </w:pPr>
            <w:r w:rsidRPr="00624C9C">
              <w:rPr>
                <w:sz w:val="22"/>
                <w:szCs w:val="22"/>
              </w:rPr>
              <w:t>10099 Berlin</w:t>
            </w:r>
            <w:bookmarkEnd w:id="0"/>
          </w:p>
          <w:p w:rsidR="00207E73" w:rsidRPr="00624C9C" w:rsidRDefault="00207E73">
            <w:pPr>
              <w:pStyle w:val="Adressat"/>
              <w:rPr>
                <w:sz w:val="22"/>
                <w:szCs w:val="22"/>
              </w:rPr>
            </w:pPr>
          </w:p>
          <w:p w:rsidR="00827106" w:rsidRPr="00624C9C" w:rsidRDefault="00827106" w:rsidP="0015774D">
            <w:pPr>
              <w:spacing w:line="240" w:lineRule="auto"/>
              <w:rPr>
                <w:sz w:val="22"/>
                <w:szCs w:val="22"/>
              </w:rPr>
            </w:pPr>
          </w:p>
          <w:p w:rsidR="00827106" w:rsidRPr="00624C9C" w:rsidRDefault="0015774D" w:rsidP="0015774D">
            <w:pPr>
              <w:spacing w:line="240" w:lineRule="auto"/>
              <w:rPr>
                <w:b/>
                <w:sz w:val="22"/>
                <w:szCs w:val="22"/>
              </w:rPr>
            </w:pPr>
            <w:r w:rsidRPr="00624C9C">
              <w:rPr>
                <w:b/>
                <w:sz w:val="22"/>
                <w:szCs w:val="22"/>
              </w:rPr>
              <w:t>Kolloquium für Historische</w:t>
            </w:r>
            <w:r w:rsidR="00827106" w:rsidRPr="00624C9C">
              <w:rPr>
                <w:b/>
                <w:sz w:val="22"/>
                <w:szCs w:val="22"/>
              </w:rPr>
              <w:t xml:space="preserve"> </w:t>
            </w:r>
          </w:p>
          <w:p w:rsidR="00827106" w:rsidRPr="00624C9C" w:rsidRDefault="0015774D" w:rsidP="0015774D">
            <w:pPr>
              <w:spacing w:line="240" w:lineRule="auto"/>
              <w:rPr>
                <w:b/>
                <w:sz w:val="22"/>
                <w:szCs w:val="22"/>
              </w:rPr>
            </w:pPr>
            <w:r w:rsidRPr="00624C9C">
              <w:rPr>
                <w:b/>
                <w:sz w:val="22"/>
                <w:szCs w:val="22"/>
              </w:rPr>
              <w:t>Bildungsforschung</w:t>
            </w:r>
          </w:p>
          <w:p w:rsidR="0015774D" w:rsidRPr="00624C9C" w:rsidRDefault="009F1559" w:rsidP="0015774D">
            <w:pPr>
              <w:spacing w:line="240" w:lineRule="auto"/>
              <w:rPr>
                <w:b/>
                <w:sz w:val="22"/>
                <w:szCs w:val="22"/>
              </w:rPr>
            </w:pPr>
            <w:r w:rsidRPr="00624C9C">
              <w:rPr>
                <w:b/>
                <w:sz w:val="22"/>
                <w:szCs w:val="22"/>
              </w:rPr>
              <w:t>Sommersemester 20</w:t>
            </w:r>
            <w:r w:rsidR="005108AC" w:rsidRPr="00624C9C">
              <w:rPr>
                <w:b/>
                <w:sz w:val="22"/>
                <w:szCs w:val="22"/>
              </w:rPr>
              <w:t>15</w:t>
            </w:r>
          </w:p>
          <w:p w:rsidR="0015774D" w:rsidRPr="00624C9C" w:rsidRDefault="009F1559" w:rsidP="0015774D">
            <w:pPr>
              <w:spacing w:line="240" w:lineRule="auto"/>
              <w:rPr>
                <w:sz w:val="22"/>
                <w:szCs w:val="22"/>
              </w:rPr>
            </w:pPr>
            <w:r w:rsidRPr="00624C9C">
              <w:rPr>
                <w:sz w:val="22"/>
                <w:szCs w:val="22"/>
              </w:rPr>
              <w:t>donnerstags 18 bis 20</w:t>
            </w:r>
            <w:r w:rsidR="0015774D" w:rsidRPr="00624C9C">
              <w:rPr>
                <w:sz w:val="22"/>
                <w:szCs w:val="22"/>
              </w:rPr>
              <w:t xml:space="preserve"> Uhr</w:t>
            </w:r>
          </w:p>
          <w:p w:rsidR="00827106" w:rsidRPr="00624C9C" w:rsidRDefault="00746A8F" w:rsidP="0015774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 7, R. 2.09</w:t>
            </w:r>
          </w:p>
          <w:p w:rsidR="0015774D" w:rsidRPr="00624C9C" w:rsidRDefault="0015774D" w:rsidP="0015774D">
            <w:pPr>
              <w:spacing w:line="240" w:lineRule="auto"/>
              <w:rPr>
                <w:sz w:val="22"/>
                <w:szCs w:val="22"/>
              </w:rPr>
            </w:pPr>
            <w:r w:rsidRPr="00624C9C">
              <w:rPr>
                <w:sz w:val="22"/>
                <w:szCs w:val="22"/>
              </w:rPr>
              <w:t>Geschwister-Scholl-Str. 7, Raum 209</w:t>
            </w:r>
          </w:p>
          <w:p w:rsidR="00044346" w:rsidRPr="00624C9C" w:rsidRDefault="00044346" w:rsidP="00856B25">
            <w:pPr>
              <w:pStyle w:val="Adressat"/>
              <w:rPr>
                <w:sz w:val="22"/>
                <w:szCs w:val="22"/>
              </w:rPr>
            </w:pPr>
          </w:p>
        </w:tc>
      </w:tr>
      <w:tr w:rsidR="00044346" w:rsidRPr="007124F6">
        <w:trPr>
          <w:cantSplit/>
          <w:trHeight w:hRule="exact" w:val="1077"/>
        </w:trPr>
        <w:tc>
          <w:tcPr>
            <w:tcW w:w="4536" w:type="dxa"/>
            <w:tcBorders>
              <w:bottom w:val="nil"/>
            </w:tcBorders>
          </w:tcPr>
          <w:p w:rsidR="00044346" w:rsidRPr="00624C9C" w:rsidRDefault="00044346">
            <w:pPr>
              <w:pStyle w:val="Absender"/>
              <w:rPr>
                <w:sz w:val="22"/>
                <w:szCs w:val="22"/>
              </w:rPr>
            </w:pPr>
          </w:p>
        </w:tc>
      </w:tr>
    </w:tbl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  <w:bookmarkStart w:id="2" w:name="tDatum"/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p w:rsidR="00F14AA1" w:rsidRPr="007124F6" w:rsidRDefault="00F14AA1" w:rsidP="005F69FC">
      <w:pPr>
        <w:rPr>
          <w:rFonts w:ascii="Times New Roman" w:hAnsi="Times New Roman"/>
          <w:vanish/>
          <w:sz w:val="24"/>
        </w:rPr>
      </w:pPr>
    </w:p>
    <w:bookmarkEnd w:id="2"/>
    <w:tbl>
      <w:tblPr>
        <w:tblW w:w="2835" w:type="dxa"/>
        <w:tblInd w:w="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</w:tblGrid>
      <w:tr w:rsidR="00044346" w:rsidRPr="007124F6">
        <w:trPr>
          <w:cantSplit/>
          <w:trHeight w:val="680"/>
        </w:trPr>
        <w:tc>
          <w:tcPr>
            <w:tcW w:w="2835" w:type="dxa"/>
          </w:tcPr>
          <w:p w:rsidR="00044346" w:rsidRPr="00624C9C" w:rsidRDefault="00044346">
            <w:pPr>
              <w:pStyle w:val="Rechtsfett"/>
              <w:framePr w:w="2835" w:h="9809" w:hRule="exact" w:hSpace="181" w:wrap="around" w:vAnchor="page" w:hAnchor="page" w:x="8342" w:y="6181"/>
              <w:rPr>
                <w:sz w:val="22"/>
                <w:szCs w:val="22"/>
              </w:rPr>
            </w:pPr>
          </w:p>
          <w:p w:rsidR="00044346" w:rsidRPr="00624C9C" w:rsidRDefault="009F1559">
            <w:pPr>
              <w:pStyle w:val="Rechts"/>
              <w:framePr w:w="2835" w:h="9809" w:hRule="exact" w:hSpace="181" w:wrap="around" w:vAnchor="page" w:hAnchor="page" w:x="8342" w:y="6181"/>
              <w:rPr>
                <w:sz w:val="22"/>
                <w:szCs w:val="22"/>
              </w:rPr>
            </w:pPr>
            <w:r w:rsidRPr="00624C9C">
              <w:rPr>
                <w:sz w:val="22"/>
                <w:szCs w:val="22"/>
              </w:rPr>
              <w:t>April 2015</w:t>
            </w:r>
          </w:p>
        </w:tc>
      </w:tr>
      <w:tr w:rsidR="00044346" w:rsidRPr="007124F6">
        <w:trPr>
          <w:cantSplit/>
          <w:trHeight w:hRule="exact" w:val="907"/>
        </w:trPr>
        <w:tc>
          <w:tcPr>
            <w:tcW w:w="2835" w:type="dxa"/>
          </w:tcPr>
          <w:p w:rsidR="00044346" w:rsidRPr="007124F6" w:rsidRDefault="00044346">
            <w:pPr>
              <w:pStyle w:val="Rechts"/>
              <w:framePr w:w="2835" w:h="9809" w:hRule="exact" w:hSpace="181" w:wrap="around" w:vAnchor="page" w:hAnchor="page" w:x="8342" w:y="6181"/>
              <w:rPr>
                <w:rFonts w:ascii="Times New Roman" w:hAnsi="Times New Roman"/>
                <w:sz w:val="24"/>
              </w:rPr>
            </w:pPr>
            <w:bookmarkStart w:id="3" w:name="Geschäftszeichen"/>
            <w:bookmarkEnd w:id="3"/>
          </w:p>
        </w:tc>
      </w:tr>
    </w:tbl>
    <w:p w:rsidR="00024F2B" w:rsidRPr="00624C9C" w:rsidRDefault="00016F02" w:rsidP="003465D1">
      <w:pPr>
        <w:ind w:firstLine="708"/>
        <w:rPr>
          <w:sz w:val="22"/>
          <w:szCs w:val="22"/>
        </w:rPr>
      </w:pPr>
      <w:r w:rsidRPr="00624C9C">
        <w:rPr>
          <w:b/>
          <w:sz w:val="22"/>
          <w:szCs w:val="22"/>
        </w:rPr>
        <w:t>1.Sitzung (</w:t>
      </w:r>
      <w:r w:rsidR="009F1559" w:rsidRPr="00624C9C">
        <w:rPr>
          <w:sz w:val="22"/>
          <w:szCs w:val="22"/>
        </w:rPr>
        <w:t>16. April 2015</w:t>
      </w:r>
      <w:r w:rsidR="00024F2B" w:rsidRPr="00624C9C">
        <w:rPr>
          <w:b/>
          <w:sz w:val="22"/>
          <w:szCs w:val="22"/>
        </w:rPr>
        <w:t>)</w:t>
      </w:r>
      <w:r w:rsidR="001F5085" w:rsidRPr="00624C9C">
        <w:rPr>
          <w:b/>
          <w:sz w:val="22"/>
          <w:szCs w:val="22"/>
        </w:rPr>
        <w:t xml:space="preserve"> </w:t>
      </w:r>
    </w:p>
    <w:p w:rsidR="000331BF" w:rsidRPr="00624C9C" w:rsidRDefault="000331BF" w:rsidP="00CB55A4">
      <w:pPr>
        <w:tabs>
          <w:tab w:val="left" w:pos="284"/>
          <w:tab w:val="left" w:pos="567"/>
        </w:tabs>
        <w:spacing w:line="240" w:lineRule="auto"/>
        <w:rPr>
          <w:i/>
          <w:sz w:val="22"/>
          <w:szCs w:val="22"/>
        </w:rPr>
      </w:pPr>
      <w:r w:rsidRPr="00624C9C">
        <w:rPr>
          <w:i/>
          <w:sz w:val="22"/>
          <w:szCs w:val="22"/>
        </w:rPr>
        <w:t>Präsentation der Gruppe und des Pr</w:t>
      </w:r>
      <w:r w:rsidRPr="00624C9C">
        <w:rPr>
          <w:i/>
          <w:sz w:val="22"/>
          <w:szCs w:val="22"/>
        </w:rPr>
        <w:t>o</w:t>
      </w:r>
      <w:r w:rsidRPr="00624C9C">
        <w:rPr>
          <w:i/>
          <w:sz w:val="22"/>
          <w:szCs w:val="22"/>
        </w:rPr>
        <w:t xml:space="preserve">gramms.  </w:t>
      </w:r>
    </w:p>
    <w:p w:rsidR="000331BF" w:rsidRPr="00624C9C" w:rsidRDefault="000331BF" w:rsidP="00CB55A4">
      <w:pPr>
        <w:tabs>
          <w:tab w:val="left" w:pos="284"/>
          <w:tab w:val="left" w:pos="567"/>
        </w:tabs>
        <w:spacing w:line="240" w:lineRule="auto"/>
        <w:rPr>
          <w:sz w:val="22"/>
          <w:szCs w:val="22"/>
        </w:rPr>
      </w:pPr>
      <w:r w:rsidRPr="00624C9C">
        <w:rPr>
          <w:i/>
          <w:sz w:val="22"/>
          <w:szCs w:val="22"/>
        </w:rPr>
        <w:t>Erwartungen an die Studierenden</w:t>
      </w:r>
      <w:r w:rsidRPr="00624C9C">
        <w:rPr>
          <w:sz w:val="22"/>
          <w:szCs w:val="22"/>
        </w:rPr>
        <w:t>.</w:t>
      </w:r>
      <w:r w:rsidR="00024F2B" w:rsidRPr="00624C9C">
        <w:rPr>
          <w:b/>
          <w:sz w:val="22"/>
          <w:szCs w:val="22"/>
        </w:rPr>
        <w:tab/>
      </w:r>
    </w:p>
    <w:p w:rsidR="00992E64" w:rsidRPr="00624C9C" w:rsidRDefault="00992E64" w:rsidP="009F1559">
      <w:pPr>
        <w:tabs>
          <w:tab w:val="left" w:pos="284"/>
          <w:tab w:val="left" w:pos="567"/>
        </w:tabs>
        <w:spacing w:line="240" w:lineRule="auto"/>
        <w:rPr>
          <w:b/>
          <w:sz w:val="22"/>
          <w:szCs w:val="22"/>
        </w:rPr>
      </w:pPr>
    </w:p>
    <w:p w:rsidR="00E41FBD" w:rsidRPr="00624C9C" w:rsidRDefault="003D62A1" w:rsidP="00CB55A4">
      <w:pPr>
        <w:tabs>
          <w:tab w:val="left" w:pos="284"/>
          <w:tab w:val="left" w:pos="567"/>
        </w:tabs>
        <w:spacing w:line="240" w:lineRule="auto"/>
        <w:rPr>
          <w:b/>
          <w:sz w:val="22"/>
          <w:szCs w:val="22"/>
        </w:rPr>
      </w:pPr>
      <w:r w:rsidRPr="00624C9C">
        <w:rPr>
          <w:b/>
          <w:sz w:val="22"/>
          <w:szCs w:val="22"/>
        </w:rPr>
        <w:tab/>
      </w:r>
      <w:r w:rsidRPr="00624C9C">
        <w:rPr>
          <w:b/>
          <w:sz w:val="22"/>
          <w:szCs w:val="22"/>
        </w:rPr>
        <w:tab/>
      </w:r>
      <w:r w:rsidR="003465D1" w:rsidRPr="00624C9C">
        <w:rPr>
          <w:b/>
          <w:sz w:val="22"/>
          <w:szCs w:val="22"/>
        </w:rPr>
        <w:tab/>
      </w:r>
      <w:r w:rsidR="000331BF" w:rsidRPr="00624C9C">
        <w:rPr>
          <w:b/>
          <w:sz w:val="22"/>
          <w:szCs w:val="22"/>
        </w:rPr>
        <w:t>2</w:t>
      </w:r>
      <w:r w:rsidR="009144F0" w:rsidRPr="00624C9C">
        <w:rPr>
          <w:b/>
          <w:sz w:val="22"/>
          <w:szCs w:val="22"/>
        </w:rPr>
        <w:t>. Sitzung (</w:t>
      </w:r>
      <w:r w:rsidR="009F1559" w:rsidRPr="00624C9C">
        <w:rPr>
          <w:sz w:val="22"/>
          <w:szCs w:val="22"/>
        </w:rPr>
        <w:t>23. April 2015</w:t>
      </w:r>
      <w:r w:rsidR="00024F2B" w:rsidRPr="00624C9C">
        <w:rPr>
          <w:b/>
          <w:sz w:val="22"/>
          <w:szCs w:val="22"/>
        </w:rPr>
        <w:t>)</w:t>
      </w:r>
      <w:r w:rsidR="001F5085" w:rsidRPr="00624C9C">
        <w:rPr>
          <w:b/>
          <w:sz w:val="22"/>
          <w:szCs w:val="22"/>
        </w:rPr>
        <w:t xml:space="preserve"> </w:t>
      </w:r>
    </w:p>
    <w:p w:rsidR="00F63DF0" w:rsidRPr="00624C9C" w:rsidRDefault="001F5085" w:rsidP="009942F2">
      <w:pPr>
        <w:rPr>
          <w:i/>
          <w:sz w:val="22"/>
          <w:szCs w:val="22"/>
          <w:lang w:eastAsia="de-DE"/>
        </w:rPr>
      </w:pPr>
      <w:r w:rsidRPr="00624C9C">
        <w:rPr>
          <w:b/>
          <w:sz w:val="22"/>
          <w:szCs w:val="22"/>
        </w:rPr>
        <w:t>Monika Mattes</w:t>
      </w:r>
      <w:r w:rsidR="009942F2" w:rsidRPr="00624C9C">
        <w:rPr>
          <w:sz w:val="22"/>
          <w:szCs w:val="22"/>
        </w:rPr>
        <w:t>:</w:t>
      </w:r>
      <w:r w:rsidR="009942F2" w:rsidRPr="00624C9C">
        <w:rPr>
          <w:sz w:val="22"/>
          <w:szCs w:val="22"/>
          <w:lang w:eastAsia="de-DE"/>
        </w:rPr>
        <w:t xml:space="preserve"> </w:t>
      </w:r>
      <w:r w:rsidR="009942F2" w:rsidRPr="00624C9C">
        <w:rPr>
          <w:i/>
          <w:sz w:val="22"/>
          <w:szCs w:val="22"/>
          <w:lang w:eastAsia="de-DE"/>
        </w:rPr>
        <w:t xml:space="preserve">Gesamtschule </w:t>
      </w:r>
      <w:r w:rsidR="00624C9C">
        <w:rPr>
          <w:i/>
          <w:sz w:val="22"/>
          <w:szCs w:val="22"/>
          <w:lang w:eastAsia="de-DE"/>
        </w:rPr>
        <w:t xml:space="preserve">– </w:t>
      </w:r>
      <w:r w:rsidR="009942F2" w:rsidRPr="00624C9C">
        <w:rPr>
          <w:i/>
          <w:sz w:val="22"/>
          <w:szCs w:val="22"/>
          <w:lang w:eastAsia="de-DE"/>
        </w:rPr>
        <w:t>eine Sch</w:t>
      </w:r>
      <w:r w:rsidR="009942F2" w:rsidRPr="00624C9C">
        <w:rPr>
          <w:i/>
          <w:sz w:val="22"/>
          <w:szCs w:val="22"/>
          <w:lang w:eastAsia="de-DE"/>
        </w:rPr>
        <w:t>u</w:t>
      </w:r>
      <w:r w:rsidR="009942F2" w:rsidRPr="00624C9C">
        <w:rPr>
          <w:i/>
          <w:sz w:val="22"/>
          <w:szCs w:val="22"/>
          <w:lang w:eastAsia="de-DE"/>
        </w:rPr>
        <w:t>le für Glück und Gleichheit? Semantiken, Praktiken und Erfahrungen 1968-2000.</w:t>
      </w:r>
    </w:p>
    <w:p w:rsidR="001F5085" w:rsidRPr="00624C9C" w:rsidRDefault="001F5085" w:rsidP="001F5085">
      <w:pPr>
        <w:tabs>
          <w:tab w:val="left" w:pos="284"/>
          <w:tab w:val="left" w:pos="567"/>
        </w:tabs>
        <w:spacing w:line="240" w:lineRule="auto"/>
        <w:rPr>
          <w:b/>
          <w:sz w:val="22"/>
          <w:szCs w:val="22"/>
        </w:rPr>
      </w:pPr>
    </w:p>
    <w:p w:rsidR="00024F2B" w:rsidRPr="00624C9C" w:rsidRDefault="003465D1" w:rsidP="00CB55A4">
      <w:pPr>
        <w:tabs>
          <w:tab w:val="left" w:pos="284"/>
          <w:tab w:val="left" w:pos="567"/>
        </w:tabs>
        <w:spacing w:line="240" w:lineRule="auto"/>
        <w:ind w:left="-360" w:firstLine="927"/>
        <w:rPr>
          <w:b/>
          <w:sz w:val="22"/>
          <w:szCs w:val="22"/>
        </w:rPr>
      </w:pPr>
      <w:r w:rsidRPr="00624C9C">
        <w:rPr>
          <w:b/>
          <w:sz w:val="22"/>
          <w:szCs w:val="22"/>
        </w:rPr>
        <w:tab/>
      </w:r>
      <w:r w:rsidR="000331BF" w:rsidRPr="00624C9C">
        <w:rPr>
          <w:b/>
          <w:sz w:val="22"/>
          <w:szCs w:val="22"/>
        </w:rPr>
        <w:t>3</w:t>
      </w:r>
      <w:r w:rsidR="00016F02" w:rsidRPr="00624C9C">
        <w:rPr>
          <w:b/>
          <w:sz w:val="22"/>
          <w:szCs w:val="22"/>
        </w:rPr>
        <w:t>. Sitzung  (</w:t>
      </w:r>
      <w:r w:rsidR="009F1559" w:rsidRPr="00624C9C">
        <w:rPr>
          <w:sz w:val="22"/>
          <w:szCs w:val="22"/>
        </w:rPr>
        <w:t>30. April 2015</w:t>
      </w:r>
      <w:r w:rsidR="00024F2B" w:rsidRPr="00624C9C">
        <w:rPr>
          <w:b/>
          <w:sz w:val="22"/>
          <w:szCs w:val="22"/>
        </w:rPr>
        <w:t>)</w:t>
      </w:r>
      <w:r w:rsidR="001F5085" w:rsidRPr="00624C9C">
        <w:rPr>
          <w:b/>
          <w:sz w:val="22"/>
          <w:szCs w:val="22"/>
        </w:rPr>
        <w:t xml:space="preserve"> </w:t>
      </w:r>
    </w:p>
    <w:p w:rsidR="004C3032" w:rsidRPr="00624C9C" w:rsidRDefault="001F5085" w:rsidP="003E3EE3">
      <w:pPr>
        <w:tabs>
          <w:tab w:val="left" w:pos="284"/>
          <w:tab w:val="left" w:pos="567"/>
        </w:tabs>
        <w:spacing w:line="240" w:lineRule="auto"/>
        <w:rPr>
          <w:i/>
          <w:sz w:val="22"/>
          <w:szCs w:val="22"/>
        </w:rPr>
      </w:pPr>
      <w:r w:rsidRPr="00624C9C">
        <w:rPr>
          <w:b/>
          <w:sz w:val="22"/>
          <w:szCs w:val="22"/>
        </w:rPr>
        <w:t xml:space="preserve">Steffen </w:t>
      </w:r>
      <w:proofErr w:type="spellStart"/>
      <w:r w:rsidRPr="00624C9C">
        <w:rPr>
          <w:b/>
          <w:sz w:val="22"/>
          <w:szCs w:val="22"/>
        </w:rPr>
        <w:t>Martu</w:t>
      </w:r>
      <w:r w:rsidR="00B17AD7" w:rsidRPr="00624C9C">
        <w:rPr>
          <w:b/>
          <w:sz w:val="22"/>
          <w:szCs w:val="22"/>
        </w:rPr>
        <w:t>s</w:t>
      </w:r>
      <w:proofErr w:type="spellEnd"/>
      <w:r w:rsidR="00393A1A" w:rsidRPr="00624C9C">
        <w:rPr>
          <w:b/>
          <w:sz w:val="22"/>
          <w:szCs w:val="22"/>
        </w:rPr>
        <w:t xml:space="preserve">/Carlos </w:t>
      </w:r>
      <w:proofErr w:type="spellStart"/>
      <w:r w:rsidR="00393A1A" w:rsidRPr="00624C9C">
        <w:rPr>
          <w:b/>
          <w:sz w:val="22"/>
          <w:szCs w:val="22"/>
        </w:rPr>
        <w:t>Spoerhase</w:t>
      </w:r>
      <w:proofErr w:type="spellEnd"/>
      <w:r w:rsidR="009942F2" w:rsidRPr="00624C9C">
        <w:rPr>
          <w:sz w:val="22"/>
          <w:szCs w:val="22"/>
        </w:rPr>
        <w:t>:</w:t>
      </w:r>
      <w:r w:rsidR="003E3EE3" w:rsidRPr="00624C9C">
        <w:rPr>
          <w:sz w:val="22"/>
          <w:szCs w:val="22"/>
        </w:rPr>
        <w:t xml:space="preserve"> </w:t>
      </w:r>
      <w:r w:rsidR="003E3EE3" w:rsidRPr="00624C9C">
        <w:rPr>
          <w:i/>
          <w:sz w:val="22"/>
          <w:szCs w:val="22"/>
        </w:rPr>
        <w:t>Fac</w:t>
      </w:r>
      <w:r w:rsidR="003E3EE3" w:rsidRPr="00624C9C">
        <w:rPr>
          <w:i/>
          <w:sz w:val="22"/>
          <w:szCs w:val="22"/>
        </w:rPr>
        <w:t>h</w:t>
      </w:r>
      <w:r w:rsidR="003E3EE3" w:rsidRPr="00624C9C">
        <w:rPr>
          <w:i/>
          <w:sz w:val="22"/>
          <w:szCs w:val="22"/>
        </w:rPr>
        <w:t xml:space="preserve">geschichte als </w:t>
      </w:r>
      <w:proofErr w:type="spellStart"/>
      <w:r w:rsidR="003E3EE3" w:rsidRPr="00624C9C">
        <w:rPr>
          <w:i/>
          <w:sz w:val="22"/>
          <w:szCs w:val="22"/>
        </w:rPr>
        <w:t>Praxeologie</w:t>
      </w:r>
      <w:proofErr w:type="spellEnd"/>
      <w:r w:rsidR="003E3EE3" w:rsidRPr="00624C9C">
        <w:rPr>
          <w:i/>
          <w:sz w:val="22"/>
          <w:szCs w:val="22"/>
        </w:rPr>
        <w:t>? Überlegungen zum literaturwissenschaftlichen Praxistran</w:t>
      </w:r>
      <w:r w:rsidR="003E3EE3" w:rsidRPr="00624C9C">
        <w:rPr>
          <w:i/>
          <w:sz w:val="22"/>
          <w:szCs w:val="22"/>
        </w:rPr>
        <w:t>s</w:t>
      </w:r>
      <w:r w:rsidR="003E3EE3" w:rsidRPr="00624C9C">
        <w:rPr>
          <w:i/>
          <w:sz w:val="22"/>
          <w:szCs w:val="22"/>
        </w:rPr>
        <w:t>fer.</w:t>
      </w:r>
    </w:p>
    <w:p w:rsidR="009942F2" w:rsidRPr="00624C9C" w:rsidRDefault="009942F2" w:rsidP="00CB55A4">
      <w:pPr>
        <w:tabs>
          <w:tab w:val="left" w:pos="284"/>
          <w:tab w:val="left" w:pos="567"/>
        </w:tabs>
        <w:spacing w:line="240" w:lineRule="auto"/>
        <w:ind w:firstLine="927"/>
        <w:rPr>
          <w:i/>
          <w:sz w:val="22"/>
          <w:szCs w:val="22"/>
          <w:lang w:eastAsia="de-DE"/>
        </w:rPr>
      </w:pPr>
    </w:p>
    <w:p w:rsidR="00024F2B" w:rsidRPr="00624C9C" w:rsidRDefault="00CB55A4" w:rsidP="00CB55A4">
      <w:pPr>
        <w:tabs>
          <w:tab w:val="left" w:pos="284"/>
          <w:tab w:val="left" w:pos="567"/>
        </w:tabs>
        <w:spacing w:line="240" w:lineRule="auto"/>
        <w:rPr>
          <w:b/>
          <w:sz w:val="22"/>
          <w:szCs w:val="22"/>
        </w:rPr>
      </w:pPr>
      <w:r w:rsidRPr="00624C9C">
        <w:rPr>
          <w:i/>
          <w:sz w:val="22"/>
          <w:szCs w:val="22"/>
          <w:lang w:eastAsia="de-DE"/>
        </w:rPr>
        <w:tab/>
      </w:r>
      <w:r w:rsidRPr="00624C9C">
        <w:rPr>
          <w:i/>
          <w:sz w:val="22"/>
          <w:szCs w:val="22"/>
          <w:lang w:eastAsia="de-DE"/>
        </w:rPr>
        <w:tab/>
      </w:r>
      <w:r w:rsidR="003465D1" w:rsidRPr="00624C9C">
        <w:rPr>
          <w:i/>
          <w:sz w:val="22"/>
          <w:szCs w:val="22"/>
          <w:lang w:eastAsia="de-DE"/>
        </w:rPr>
        <w:tab/>
      </w:r>
      <w:r w:rsidR="003465D1" w:rsidRPr="00624C9C">
        <w:rPr>
          <w:b/>
          <w:sz w:val="22"/>
          <w:szCs w:val="22"/>
        </w:rPr>
        <w:t>4</w:t>
      </w:r>
      <w:r w:rsidR="00016F02" w:rsidRPr="00624C9C">
        <w:rPr>
          <w:b/>
          <w:sz w:val="22"/>
          <w:szCs w:val="22"/>
        </w:rPr>
        <w:t>. Sitzung (</w:t>
      </w:r>
      <w:r w:rsidR="009F1559" w:rsidRPr="00624C9C">
        <w:rPr>
          <w:sz w:val="22"/>
          <w:szCs w:val="22"/>
        </w:rPr>
        <w:t>07. Mai 2015</w:t>
      </w:r>
      <w:r w:rsidR="00024F2B" w:rsidRPr="00624C9C">
        <w:rPr>
          <w:b/>
          <w:sz w:val="22"/>
          <w:szCs w:val="22"/>
        </w:rPr>
        <w:t>)</w:t>
      </w:r>
      <w:r w:rsidR="001F5085" w:rsidRPr="00624C9C">
        <w:rPr>
          <w:b/>
          <w:sz w:val="22"/>
          <w:szCs w:val="22"/>
        </w:rPr>
        <w:t xml:space="preserve"> </w:t>
      </w:r>
    </w:p>
    <w:p w:rsidR="003F5F2D" w:rsidRPr="00624C9C" w:rsidRDefault="009F1559" w:rsidP="003F5F2D">
      <w:pPr>
        <w:rPr>
          <w:i/>
          <w:sz w:val="22"/>
          <w:szCs w:val="22"/>
        </w:rPr>
      </w:pPr>
      <w:r w:rsidRPr="00624C9C">
        <w:rPr>
          <w:b/>
          <w:sz w:val="22"/>
          <w:szCs w:val="22"/>
        </w:rPr>
        <w:t>Margarete Götz</w:t>
      </w:r>
      <w:r w:rsidR="00393A1A" w:rsidRPr="00624C9C">
        <w:rPr>
          <w:b/>
          <w:sz w:val="22"/>
          <w:szCs w:val="22"/>
        </w:rPr>
        <w:t>/M</w:t>
      </w:r>
      <w:r w:rsidR="007124F6" w:rsidRPr="00624C9C">
        <w:rPr>
          <w:b/>
          <w:sz w:val="22"/>
          <w:szCs w:val="22"/>
        </w:rPr>
        <w:t>ichaela</w:t>
      </w:r>
      <w:r w:rsidR="00393A1A" w:rsidRPr="00624C9C">
        <w:rPr>
          <w:b/>
          <w:sz w:val="22"/>
          <w:szCs w:val="22"/>
        </w:rPr>
        <w:t xml:space="preserve"> Voigt</w:t>
      </w:r>
      <w:r w:rsidR="009942F2" w:rsidRPr="00624C9C">
        <w:rPr>
          <w:b/>
          <w:sz w:val="22"/>
          <w:szCs w:val="22"/>
        </w:rPr>
        <w:t>:</w:t>
      </w:r>
      <w:r w:rsidR="003F5F2D" w:rsidRPr="00624C9C">
        <w:rPr>
          <w:sz w:val="22"/>
          <w:szCs w:val="22"/>
        </w:rPr>
        <w:t xml:space="preserve"> </w:t>
      </w:r>
      <w:r w:rsidR="003F5F2D" w:rsidRPr="00624C9C">
        <w:rPr>
          <w:i/>
          <w:sz w:val="22"/>
          <w:szCs w:val="22"/>
        </w:rPr>
        <w:t>Zwischen Primarschu</w:t>
      </w:r>
      <w:r w:rsidR="003F5F2D" w:rsidRPr="00624C9C">
        <w:rPr>
          <w:i/>
          <w:sz w:val="22"/>
          <w:szCs w:val="22"/>
        </w:rPr>
        <w:t>l</w:t>
      </w:r>
      <w:r w:rsidR="003F5F2D" w:rsidRPr="00624C9C">
        <w:rPr>
          <w:i/>
          <w:sz w:val="22"/>
          <w:szCs w:val="22"/>
        </w:rPr>
        <w:t>fähigkeit und Hilfsschulb</w:t>
      </w:r>
      <w:r w:rsidR="003F5F2D" w:rsidRPr="00624C9C">
        <w:rPr>
          <w:i/>
          <w:sz w:val="22"/>
          <w:szCs w:val="22"/>
        </w:rPr>
        <w:t>e</w:t>
      </w:r>
      <w:r w:rsidR="003F5F2D" w:rsidRPr="00624C9C">
        <w:rPr>
          <w:i/>
          <w:sz w:val="22"/>
          <w:szCs w:val="22"/>
        </w:rPr>
        <w:t>dürftigkeit. Eine historisch-komparative Analyse von Schülergutachten aus BRD und DDR.</w:t>
      </w:r>
    </w:p>
    <w:p w:rsidR="009942F2" w:rsidRPr="00624C9C" w:rsidRDefault="009942F2" w:rsidP="00CB55A4">
      <w:pPr>
        <w:tabs>
          <w:tab w:val="left" w:pos="284"/>
          <w:tab w:val="left" w:pos="567"/>
        </w:tabs>
        <w:spacing w:line="240" w:lineRule="auto"/>
        <w:ind w:firstLine="927"/>
        <w:rPr>
          <w:b/>
          <w:sz w:val="22"/>
          <w:szCs w:val="22"/>
        </w:rPr>
      </w:pPr>
    </w:p>
    <w:p w:rsidR="009F1559" w:rsidRPr="00624C9C" w:rsidRDefault="009F1559" w:rsidP="009F1559">
      <w:pPr>
        <w:rPr>
          <w:sz w:val="22"/>
          <w:szCs w:val="22"/>
        </w:rPr>
      </w:pPr>
      <w:r w:rsidRPr="00624C9C">
        <w:rPr>
          <w:b/>
          <w:sz w:val="22"/>
          <w:szCs w:val="22"/>
        </w:rPr>
        <w:tab/>
      </w:r>
      <w:r w:rsidR="003465D1" w:rsidRPr="00624C9C">
        <w:rPr>
          <w:b/>
          <w:sz w:val="22"/>
          <w:szCs w:val="22"/>
        </w:rPr>
        <w:t>5</w:t>
      </w:r>
      <w:r w:rsidR="00016F02" w:rsidRPr="00624C9C">
        <w:rPr>
          <w:b/>
          <w:sz w:val="22"/>
          <w:szCs w:val="22"/>
        </w:rPr>
        <w:t>. Sitzung (</w:t>
      </w:r>
      <w:r w:rsidRPr="00624C9C">
        <w:rPr>
          <w:sz w:val="22"/>
          <w:szCs w:val="22"/>
        </w:rPr>
        <w:t>21. Mai 2015)</w:t>
      </w:r>
      <w:r w:rsidR="001F5085" w:rsidRPr="00624C9C">
        <w:rPr>
          <w:sz w:val="22"/>
          <w:szCs w:val="22"/>
        </w:rPr>
        <w:t xml:space="preserve"> </w:t>
      </w:r>
    </w:p>
    <w:p w:rsidR="00624C9C" w:rsidRPr="00624C9C" w:rsidRDefault="00624C9C" w:rsidP="00624C9C">
      <w:pPr>
        <w:tabs>
          <w:tab w:val="left" w:pos="284"/>
          <w:tab w:val="left" w:pos="567"/>
        </w:tabs>
        <w:spacing w:line="240" w:lineRule="auto"/>
        <w:rPr>
          <w:b/>
          <w:sz w:val="22"/>
          <w:szCs w:val="22"/>
        </w:rPr>
      </w:pPr>
      <w:r w:rsidRPr="00624C9C">
        <w:rPr>
          <w:b/>
          <w:sz w:val="22"/>
          <w:szCs w:val="22"/>
        </w:rPr>
        <w:t xml:space="preserve">Textlektüre: </w:t>
      </w:r>
      <w:r w:rsidRPr="00624C9C">
        <w:rPr>
          <w:sz w:val="22"/>
          <w:szCs w:val="22"/>
        </w:rPr>
        <w:t>Ludwik Fleck (1935/2012): Entstehung und Entwicklung einer wissenschaftlichen Tatsache. Einführung in die Lehre vom Denkstil und Denkkollektiv (Frankfurt/M.: Suhrkamp, 2012), S. 109-190.</w:t>
      </w:r>
    </w:p>
    <w:p w:rsidR="00624C9C" w:rsidRDefault="00624C9C" w:rsidP="009F1559">
      <w:pPr>
        <w:rPr>
          <w:b/>
          <w:sz w:val="22"/>
          <w:szCs w:val="22"/>
        </w:rPr>
      </w:pPr>
    </w:p>
    <w:p w:rsidR="009942F2" w:rsidRPr="00624C9C" w:rsidRDefault="009942F2" w:rsidP="00CB55A4">
      <w:pPr>
        <w:tabs>
          <w:tab w:val="left" w:pos="284"/>
          <w:tab w:val="left" w:pos="567"/>
        </w:tabs>
        <w:spacing w:line="240" w:lineRule="auto"/>
        <w:ind w:left="-360" w:firstLine="927"/>
        <w:rPr>
          <w:b/>
          <w:sz w:val="22"/>
          <w:szCs w:val="22"/>
        </w:rPr>
      </w:pPr>
    </w:p>
    <w:p w:rsidR="00641059" w:rsidRPr="00624C9C" w:rsidRDefault="003465D1" w:rsidP="009F1559">
      <w:pPr>
        <w:ind w:firstLine="708"/>
        <w:rPr>
          <w:b/>
          <w:sz w:val="22"/>
          <w:szCs w:val="22"/>
        </w:rPr>
      </w:pPr>
      <w:r w:rsidRPr="00624C9C">
        <w:rPr>
          <w:b/>
          <w:sz w:val="22"/>
          <w:szCs w:val="22"/>
        </w:rPr>
        <w:t>6</w:t>
      </w:r>
      <w:r w:rsidR="00016F02" w:rsidRPr="00624C9C">
        <w:rPr>
          <w:b/>
          <w:sz w:val="22"/>
          <w:szCs w:val="22"/>
        </w:rPr>
        <w:t>. Sitzung (</w:t>
      </w:r>
      <w:r w:rsidR="009F1559" w:rsidRPr="00624C9C">
        <w:rPr>
          <w:sz w:val="22"/>
          <w:szCs w:val="22"/>
        </w:rPr>
        <w:t>28. Mai 2015</w:t>
      </w:r>
      <w:r w:rsidR="00024F2B" w:rsidRPr="00624C9C">
        <w:rPr>
          <w:b/>
          <w:sz w:val="22"/>
          <w:szCs w:val="22"/>
        </w:rPr>
        <w:t>)</w:t>
      </w:r>
      <w:r w:rsidR="001F5085" w:rsidRPr="00624C9C">
        <w:rPr>
          <w:b/>
          <w:sz w:val="22"/>
          <w:szCs w:val="22"/>
        </w:rPr>
        <w:t xml:space="preserve"> </w:t>
      </w:r>
    </w:p>
    <w:p w:rsidR="00624C9C" w:rsidRDefault="00624C9C" w:rsidP="00624C9C">
      <w:pPr>
        <w:rPr>
          <w:sz w:val="22"/>
          <w:szCs w:val="22"/>
        </w:rPr>
      </w:pPr>
      <w:r w:rsidRPr="00624C9C">
        <w:rPr>
          <w:b/>
          <w:sz w:val="22"/>
          <w:szCs w:val="22"/>
        </w:rPr>
        <w:t xml:space="preserve">Textlektüre: </w:t>
      </w:r>
      <w:r w:rsidRPr="00624C9C">
        <w:rPr>
          <w:sz w:val="22"/>
          <w:szCs w:val="22"/>
        </w:rPr>
        <w:t xml:space="preserve">Rudolf </w:t>
      </w:r>
      <w:proofErr w:type="spellStart"/>
      <w:r w:rsidRPr="00624C9C">
        <w:rPr>
          <w:sz w:val="22"/>
          <w:szCs w:val="22"/>
        </w:rPr>
        <w:t>Stichweh</w:t>
      </w:r>
      <w:proofErr w:type="spellEnd"/>
      <w:r w:rsidRPr="00624C9C">
        <w:rPr>
          <w:sz w:val="22"/>
          <w:szCs w:val="22"/>
        </w:rPr>
        <w:t xml:space="preserve">, Der frühmoderne Staat und die europäische Universität. Zur Interaktion von Politik und Erziehungssystem im </w:t>
      </w:r>
      <w:proofErr w:type="spellStart"/>
      <w:r w:rsidRPr="00624C9C">
        <w:rPr>
          <w:sz w:val="22"/>
          <w:szCs w:val="22"/>
        </w:rPr>
        <w:t>Prozeß</w:t>
      </w:r>
      <w:proofErr w:type="spellEnd"/>
      <w:r w:rsidRPr="00624C9C">
        <w:rPr>
          <w:sz w:val="22"/>
          <w:szCs w:val="22"/>
        </w:rPr>
        <w:t xml:space="preserve"> ihrer Ausdifferenzierung (16.-18. Jahrhundert) (Frankfurt/M.: Suhrkamp, 1991), Kap. V: "Ausdifferenzierung von Hochschulerziehung und Erzi</w:t>
      </w:r>
      <w:r w:rsidRPr="00624C9C">
        <w:rPr>
          <w:sz w:val="22"/>
          <w:szCs w:val="22"/>
        </w:rPr>
        <w:t>e</w:t>
      </w:r>
      <w:r w:rsidRPr="00624C9C">
        <w:rPr>
          <w:sz w:val="22"/>
          <w:szCs w:val="22"/>
        </w:rPr>
        <w:t>hungssystem", S. 79-113</w:t>
      </w:r>
      <w:r>
        <w:rPr>
          <w:sz w:val="22"/>
          <w:szCs w:val="22"/>
        </w:rPr>
        <w:t>.</w:t>
      </w:r>
    </w:p>
    <w:p w:rsidR="00A06186" w:rsidRPr="00624C9C" w:rsidRDefault="00A06186" w:rsidP="00624C9C">
      <w:pPr>
        <w:rPr>
          <w:b/>
          <w:i/>
          <w:sz w:val="22"/>
          <w:szCs w:val="22"/>
        </w:rPr>
      </w:pPr>
    </w:p>
    <w:p w:rsidR="00624C9C" w:rsidRPr="00624C9C" w:rsidRDefault="00624C9C" w:rsidP="009F1559">
      <w:pPr>
        <w:tabs>
          <w:tab w:val="left" w:pos="284"/>
          <w:tab w:val="left" w:pos="567"/>
        </w:tabs>
        <w:spacing w:line="240" w:lineRule="auto"/>
        <w:rPr>
          <w:b/>
          <w:sz w:val="22"/>
          <w:szCs w:val="22"/>
        </w:rPr>
      </w:pPr>
    </w:p>
    <w:p w:rsidR="009F1559" w:rsidRPr="00624C9C" w:rsidRDefault="009F1559" w:rsidP="009F1559">
      <w:pPr>
        <w:rPr>
          <w:b/>
          <w:sz w:val="22"/>
          <w:szCs w:val="22"/>
        </w:rPr>
      </w:pPr>
      <w:r w:rsidRPr="00624C9C">
        <w:rPr>
          <w:b/>
          <w:sz w:val="22"/>
          <w:szCs w:val="22"/>
        </w:rPr>
        <w:tab/>
      </w:r>
      <w:r w:rsidR="003465D1" w:rsidRPr="00624C9C">
        <w:rPr>
          <w:b/>
          <w:sz w:val="22"/>
          <w:szCs w:val="22"/>
        </w:rPr>
        <w:t>7</w:t>
      </w:r>
      <w:r w:rsidR="00016F02" w:rsidRPr="00624C9C">
        <w:rPr>
          <w:b/>
          <w:sz w:val="22"/>
          <w:szCs w:val="22"/>
        </w:rPr>
        <w:t>. Sitzung (</w:t>
      </w:r>
      <w:r w:rsidRPr="00624C9C">
        <w:rPr>
          <w:sz w:val="22"/>
          <w:szCs w:val="22"/>
        </w:rPr>
        <w:t>04. Juni 2015</w:t>
      </w:r>
      <w:r w:rsidR="00504C2E" w:rsidRPr="00624C9C">
        <w:rPr>
          <w:b/>
          <w:sz w:val="22"/>
          <w:szCs w:val="22"/>
        </w:rPr>
        <w:t>)</w:t>
      </w:r>
      <w:r w:rsidR="009942F2" w:rsidRPr="00624C9C">
        <w:rPr>
          <w:b/>
          <w:sz w:val="22"/>
          <w:szCs w:val="22"/>
        </w:rPr>
        <w:t xml:space="preserve"> </w:t>
      </w:r>
    </w:p>
    <w:p w:rsidR="009F1559" w:rsidRPr="00624C9C" w:rsidRDefault="005E6411" w:rsidP="009F1559">
      <w:pPr>
        <w:rPr>
          <w:b/>
          <w:i/>
          <w:sz w:val="22"/>
          <w:szCs w:val="22"/>
        </w:rPr>
      </w:pPr>
      <w:r w:rsidRPr="00624C9C">
        <w:rPr>
          <w:b/>
          <w:sz w:val="22"/>
          <w:szCs w:val="22"/>
        </w:rPr>
        <w:t xml:space="preserve">Helen Roche: </w:t>
      </w:r>
      <w:proofErr w:type="spellStart"/>
      <w:r w:rsidRPr="00624C9C">
        <w:rPr>
          <w:i/>
          <w:sz w:val="22"/>
          <w:szCs w:val="22"/>
        </w:rPr>
        <w:t>Sparta's</w:t>
      </w:r>
      <w:proofErr w:type="spellEnd"/>
      <w:r w:rsidRPr="00624C9C">
        <w:rPr>
          <w:i/>
          <w:sz w:val="22"/>
          <w:szCs w:val="22"/>
        </w:rPr>
        <w:t xml:space="preserve"> German </w:t>
      </w:r>
      <w:proofErr w:type="spellStart"/>
      <w:r w:rsidRPr="00624C9C">
        <w:rPr>
          <w:i/>
          <w:sz w:val="22"/>
          <w:szCs w:val="22"/>
        </w:rPr>
        <w:t>Children</w:t>
      </w:r>
      <w:proofErr w:type="spellEnd"/>
      <w:r w:rsidRPr="00624C9C">
        <w:rPr>
          <w:i/>
          <w:sz w:val="22"/>
          <w:szCs w:val="22"/>
        </w:rPr>
        <w:t>.</w:t>
      </w:r>
    </w:p>
    <w:p w:rsidR="009942F2" w:rsidRPr="00624C9C" w:rsidRDefault="009942F2" w:rsidP="009F1559">
      <w:pPr>
        <w:rPr>
          <w:b/>
          <w:sz w:val="22"/>
          <w:szCs w:val="22"/>
        </w:rPr>
      </w:pPr>
    </w:p>
    <w:p w:rsidR="00504C2E" w:rsidRPr="00624C9C" w:rsidRDefault="003465D1" w:rsidP="009F1559">
      <w:pPr>
        <w:ind w:firstLine="708"/>
        <w:rPr>
          <w:b/>
          <w:sz w:val="22"/>
          <w:szCs w:val="22"/>
        </w:rPr>
      </w:pPr>
      <w:r w:rsidRPr="00624C9C">
        <w:rPr>
          <w:b/>
          <w:sz w:val="22"/>
          <w:szCs w:val="22"/>
        </w:rPr>
        <w:lastRenderedPageBreak/>
        <w:t>8</w:t>
      </w:r>
      <w:r w:rsidR="00016F02" w:rsidRPr="00624C9C">
        <w:rPr>
          <w:b/>
          <w:sz w:val="22"/>
          <w:szCs w:val="22"/>
        </w:rPr>
        <w:t>. Sitzung (</w:t>
      </w:r>
      <w:r w:rsidR="009F1559" w:rsidRPr="00624C9C">
        <w:rPr>
          <w:sz w:val="22"/>
          <w:szCs w:val="22"/>
        </w:rPr>
        <w:t>11.Juni 2015</w:t>
      </w:r>
      <w:r w:rsidR="00504C2E" w:rsidRPr="00624C9C">
        <w:rPr>
          <w:b/>
          <w:sz w:val="22"/>
          <w:szCs w:val="22"/>
        </w:rPr>
        <w:t>)</w:t>
      </w:r>
      <w:r w:rsidR="009942F2" w:rsidRPr="00624C9C">
        <w:rPr>
          <w:b/>
          <w:sz w:val="22"/>
          <w:szCs w:val="22"/>
        </w:rPr>
        <w:t xml:space="preserve"> </w:t>
      </w:r>
    </w:p>
    <w:p w:rsidR="00746A8F" w:rsidRDefault="001F5085" w:rsidP="001F5085">
      <w:pPr>
        <w:rPr>
          <w:i/>
          <w:sz w:val="22"/>
          <w:szCs w:val="22"/>
          <w:lang w:val="en-US"/>
        </w:rPr>
      </w:pPr>
      <w:r w:rsidRPr="00624C9C">
        <w:rPr>
          <w:b/>
          <w:sz w:val="22"/>
          <w:szCs w:val="22"/>
          <w:lang w:val="en-US"/>
        </w:rPr>
        <w:t>Pablo Toro</w:t>
      </w:r>
      <w:r w:rsidR="009942F2" w:rsidRPr="00624C9C">
        <w:rPr>
          <w:b/>
          <w:sz w:val="22"/>
          <w:szCs w:val="22"/>
          <w:lang w:val="en-US"/>
        </w:rPr>
        <w:t>:</w:t>
      </w:r>
      <w:r w:rsidR="00825118" w:rsidRPr="00624C9C">
        <w:rPr>
          <w:color w:val="808000"/>
          <w:sz w:val="22"/>
          <w:szCs w:val="22"/>
          <w:lang w:val="en-US"/>
        </w:rPr>
        <w:t xml:space="preserve"> </w:t>
      </w:r>
      <w:r w:rsidR="00825118" w:rsidRPr="00624C9C">
        <w:rPr>
          <w:i/>
          <w:iCs/>
          <w:sz w:val="22"/>
          <w:szCs w:val="22"/>
          <w:lang w:val="en-US"/>
        </w:rPr>
        <w:t>On</w:t>
      </w:r>
      <w:r w:rsidR="00825118" w:rsidRPr="00624C9C">
        <w:rPr>
          <w:i/>
          <w:sz w:val="22"/>
          <w:szCs w:val="22"/>
          <w:lang w:val="en-US"/>
        </w:rPr>
        <w:t xml:space="preserve"> </w:t>
      </w:r>
      <w:r w:rsidR="00825118" w:rsidRPr="00624C9C">
        <w:rPr>
          <w:i/>
          <w:iCs/>
          <w:sz w:val="22"/>
          <w:szCs w:val="22"/>
          <w:lang w:val="en-US"/>
        </w:rPr>
        <w:t>Bodies and emotions</w:t>
      </w:r>
      <w:r w:rsidR="00825118" w:rsidRPr="00624C9C">
        <w:rPr>
          <w:i/>
          <w:sz w:val="22"/>
          <w:szCs w:val="22"/>
          <w:lang w:val="en-US"/>
        </w:rPr>
        <w:t>: an overview on</w:t>
      </w:r>
    </w:p>
    <w:p w:rsidR="00746A8F" w:rsidRDefault="00825118" w:rsidP="001F5085">
      <w:pPr>
        <w:rPr>
          <w:i/>
          <w:sz w:val="22"/>
          <w:szCs w:val="22"/>
          <w:lang w:val="en-US"/>
        </w:rPr>
      </w:pPr>
      <w:proofErr w:type="gramStart"/>
      <w:r w:rsidRPr="00624C9C">
        <w:rPr>
          <w:i/>
          <w:sz w:val="22"/>
          <w:szCs w:val="22"/>
          <w:lang w:val="en-US"/>
        </w:rPr>
        <w:t>discourse</w:t>
      </w:r>
      <w:proofErr w:type="gramEnd"/>
      <w:r w:rsidRPr="00624C9C">
        <w:rPr>
          <w:i/>
          <w:sz w:val="22"/>
          <w:szCs w:val="22"/>
          <w:lang w:val="en-US"/>
        </w:rPr>
        <w:t xml:space="preserve"> about the students' bodies and emotions in</w:t>
      </w:r>
    </w:p>
    <w:p w:rsidR="001F5085" w:rsidRPr="00624C9C" w:rsidRDefault="00825118" w:rsidP="001F5085">
      <w:pPr>
        <w:rPr>
          <w:b/>
          <w:i/>
          <w:sz w:val="22"/>
          <w:szCs w:val="22"/>
          <w:lang w:val="en-US"/>
        </w:rPr>
      </w:pPr>
      <w:proofErr w:type="gramStart"/>
      <w:r w:rsidRPr="00624C9C">
        <w:rPr>
          <w:i/>
          <w:sz w:val="22"/>
          <w:szCs w:val="22"/>
          <w:lang w:val="en-US"/>
        </w:rPr>
        <w:t>Chilean secondary education (c.1830-c.1960)</w:t>
      </w:r>
      <w:r w:rsidR="007124F6" w:rsidRPr="00624C9C">
        <w:rPr>
          <w:i/>
          <w:sz w:val="22"/>
          <w:szCs w:val="22"/>
          <w:lang w:val="en-US"/>
        </w:rPr>
        <w:t>.</w:t>
      </w:r>
      <w:proofErr w:type="gramEnd"/>
    </w:p>
    <w:p w:rsidR="009942F2" w:rsidRPr="00624C9C" w:rsidRDefault="009942F2" w:rsidP="00CB55A4">
      <w:pPr>
        <w:tabs>
          <w:tab w:val="left" w:pos="284"/>
        </w:tabs>
        <w:spacing w:line="240" w:lineRule="auto"/>
        <w:ind w:left="-360" w:firstLine="927"/>
        <w:rPr>
          <w:b/>
          <w:sz w:val="22"/>
          <w:szCs w:val="22"/>
          <w:lang w:val="en-US"/>
        </w:rPr>
      </w:pPr>
    </w:p>
    <w:p w:rsidR="001764BB" w:rsidRPr="00624C9C" w:rsidRDefault="003465D1" w:rsidP="009F1559">
      <w:pPr>
        <w:ind w:firstLine="708"/>
        <w:rPr>
          <w:b/>
          <w:sz w:val="22"/>
          <w:szCs w:val="22"/>
        </w:rPr>
      </w:pPr>
      <w:r w:rsidRPr="00624C9C">
        <w:rPr>
          <w:b/>
          <w:sz w:val="22"/>
          <w:szCs w:val="22"/>
        </w:rPr>
        <w:t>9</w:t>
      </w:r>
      <w:r w:rsidR="00502080" w:rsidRPr="00624C9C">
        <w:rPr>
          <w:b/>
          <w:sz w:val="22"/>
          <w:szCs w:val="22"/>
        </w:rPr>
        <w:t>. Sitzung (</w:t>
      </w:r>
      <w:r w:rsidR="009F1559" w:rsidRPr="00624C9C">
        <w:rPr>
          <w:sz w:val="22"/>
          <w:szCs w:val="22"/>
        </w:rPr>
        <w:t>18. Juni 2015</w:t>
      </w:r>
      <w:r w:rsidR="00502080" w:rsidRPr="00624C9C">
        <w:rPr>
          <w:b/>
          <w:sz w:val="22"/>
          <w:szCs w:val="22"/>
        </w:rPr>
        <w:t>)</w:t>
      </w:r>
      <w:r w:rsidR="009942F2" w:rsidRPr="00624C9C">
        <w:rPr>
          <w:b/>
          <w:sz w:val="22"/>
          <w:szCs w:val="22"/>
        </w:rPr>
        <w:t xml:space="preserve"> </w:t>
      </w:r>
    </w:p>
    <w:p w:rsidR="00746A8F" w:rsidRDefault="00B17AD7" w:rsidP="00B17AD7">
      <w:pPr>
        <w:rPr>
          <w:i/>
          <w:sz w:val="22"/>
          <w:szCs w:val="22"/>
        </w:rPr>
      </w:pPr>
      <w:r w:rsidRPr="00624C9C">
        <w:rPr>
          <w:b/>
          <w:sz w:val="22"/>
          <w:szCs w:val="22"/>
        </w:rPr>
        <w:t xml:space="preserve">Ingrid </w:t>
      </w:r>
      <w:proofErr w:type="spellStart"/>
      <w:r w:rsidRPr="00624C9C">
        <w:rPr>
          <w:b/>
          <w:sz w:val="22"/>
          <w:szCs w:val="22"/>
        </w:rPr>
        <w:t>Miethe</w:t>
      </w:r>
      <w:proofErr w:type="spellEnd"/>
      <w:r w:rsidR="009942F2" w:rsidRPr="00624C9C">
        <w:rPr>
          <w:b/>
          <w:sz w:val="22"/>
          <w:szCs w:val="22"/>
        </w:rPr>
        <w:t>:</w:t>
      </w:r>
      <w:r w:rsidR="00393A1A" w:rsidRPr="00624C9C">
        <w:rPr>
          <w:sz w:val="22"/>
          <w:szCs w:val="22"/>
        </w:rPr>
        <w:t xml:space="preserve"> </w:t>
      </w:r>
      <w:r w:rsidR="00393A1A" w:rsidRPr="00624C9C">
        <w:rPr>
          <w:i/>
          <w:sz w:val="22"/>
          <w:szCs w:val="22"/>
        </w:rPr>
        <w:t xml:space="preserve">Globalisierung einer Bildungsidee. </w:t>
      </w:r>
      <w:r w:rsidR="00746A8F">
        <w:rPr>
          <w:i/>
          <w:sz w:val="22"/>
          <w:szCs w:val="22"/>
        </w:rPr>
        <w:t>D</w:t>
      </w:r>
      <w:r w:rsidR="00393A1A" w:rsidRPr="00624C9C">
        <w:rPr>
          <w:i/>
          <w:sz w:val="22"/>
          <w:szCs w:val="22"/>
        </w:rPr>
        <w:t xml:space="preserve">ie </w:t>
      </w:r>
    </w:p>
    <w:p w:rsidR="00B17AD7" w:rsidRPr="00624C9C" w:rsidRDefault="00393A1A" w:rsidP="00B17AD7">
      <w:pPr>
        <w:rPr>
          <w:sz w:val="22"/>
          <w:szCs w:val="22"/>
        </w:rPr>
      </w:pPr>
      <w:r w:rsidRPr="00624C9C">
        <w:rPr>
          <w:i/>
          <w:sz w:val="22"/>
          <w:szCs w:val="22"/>
        </w:rPr>
        <w:t>Arbeiterfakultäten in Europa, Asien, Afrika und Lateinam</w:t>
      </w:r>
      <w:r w:rsidRPr="00624C9C">
        <w:rPr>
          <w:i/>
          <w:sz w:val="22"/>
          <w:szCs w:val="22"/>
        </w:rPr>
        <w:t>e</w:t>
      </w:r>
      <w:r w:rsidRPr="00624C9C">
        <w:rPr>
          <w:i/>
          <w:sz w:val="22"/>
          <w:szCs w:val="22"/>
        </w:rPr>
        <w:t>rika</w:t>
      </w:r>
      <w:r w:rsidRPr="00624C9C">
        <w:rPr>
          <w:sz w:val="22"/>
          <w:szCs w:val="22"/>
        </w:rPr>
        <w:t>.</w:t>
      </w:r>
    </w:p>
    <w:p w:rsidR="000965B5" w:rsidRPr="00624C9C" w:rsidRDefault="000965B5" w:rsidP="00CB55A4">
      <w:pPr>
        <w:tabs>
          <w:tab w:val="left" w:pos="284"/>
        </w:tabs>
        <w:spacing w:line="240" w:lineRule="auto"/>
        <w:ind w:left="-360" w:firstLine="927"/>
        <w:rPr>
          <w:b/>
          <w:sz w:val="22"/>
          <w:szCs w:val="22"/>
        </w:rPr>
      </w:pPr>
    </w:p>
    <w:p w:rsidR="001764BB" w:rsidRPr="00624C9C" w:rsidRDefault="009942F2" w:rsidP="003465D1">
      <w:pPr>
        <w:ind w:firstLine="708"/>
        <w:rPr>
          <w:sz w:val="22"/>
          <w:szCs w:val="22"/>
          <w:lang w:val="en-US"/>
        </w:rPr>
      </w:pPr>
      <w:r w:rsidRPr="00624C9C">
        <w:rPr>
          <w:b/>
          <w:sz w:val="22"/>
          <w:szCs w:val="22"/>
          <w:lang w:val="en-US"/>
        </w:rPr>
        <w:t>10</w:t>
      </w:r>
      <w:r w:rsidR="00016F02" w:rsidRPr="00624C9C">
        <w:rPr>
          <w:b/>
          <w:sz w:val="22"/>
          <w:szCs w:val="22"/>
          <w:lang w:val="en-US"/>
        </w:rPr>
        <w:t xml:space="preserve">. </w:t>
      </w:r>
      <w:proofErr w:type="spellStart"/>
      <w:r w:rsidR="00016F02" w:rsidRPr="00624C9C">
        <w:rPr>
          <w:b/>
          <w:sz w:val="22"/>
          <w:szCs w:val="22"/>
          <w:lang w:val="en-US"/>
        </w:rPr>
        <w:t>Sitzung</w:t>
      </w:r>
      <w:proofErr w:type="spellEnd"/>
      <w:r w:rsidR="00016F02" w:rsidRPr="00624C9C">
        <w:rPr>
          <w:b/>
          <w:sz w:val="22"/>
          <w:szCs w:val="22"/>
          <w:lang w:val="en-US"/>
        </w:rPr>
        <w:t xml:space="preserve"> (</w:t>
      </w:r>
      <w:r w:rsidR="003465D1" w:rsidRPr="00624C9C">
        <w:rPr>
          <w:sz w:val="22"/>
          <w:szCs w:val="22"/>
          <w:lang w:val="en-US"/>
        </w:rPr>
        <w:t xml:space="preserve">02. </w:t>
      </w:r>
      <w:proofErr w:type="spellStart"/>
      <w:r w:rsidR="003465D1" w:rsidRPr="00624C9C">
        <w:rPr>
          <w:sz w:val="22"/>
          <w:szCs w:val="22"/>
          <w:lang w:val="en-US"/>
        </w:rPr>
        <w:t>Juli</w:t>
      </w:r>
      <w:proofErr w:type="spellEnd"/>
      <w:r w:rsidR="003465D1" w:rsidRPr="00624C9C">
        <w:rPr>
          <w:sz w:val="22"/>
          <w:szCs w:val="22"/>
          <w:lang w:val="en-US"/>
        </w:rPr>
        <w:t xml:space="preserve"> 2015</w:t>
      </w:r>
      <w:r w:rsidR="00257168" w:rsidRPr="00624C9C">
        <w:rPr>
          <w:b/>
          <w:sz w:val="22"/>
          <w:szCs w:val="22"/>
          <w:lang w:val="en-US"/>
        </w:rPr>
        <w:t>)</w:t>
      </w:r>
    </w:p>
    <w:p w:rsidR="00746A8F" w:rsidRDefault="005E6411" w:rsidP="00CB55A4">
      <w:pPr>
        <w:tabs>
          <w:tab w:val="left" w:pos="284"/>
        </w:tabs>
        <w:spacing w:line="240" w:lineRule="auto"/>
        <w:rPr>
          <w:i/>
          <w:sz w:val="22"/>
          <w:szCs w:val="22"/>
          <w:lang w:val="en-US"/>
        </w:rPr>
      </w:pPr>
      <w:r w:rsidRPr="00624C9C">
        <w:rPr>
          <w:b/>
          <w:sz w:val="22"/>
          <w:szCs w:val="22"/>
          <w:lang w:val="en-US"/>
        </w:rPr>
        <w:t>Javier Francisco</w:t>
      </w:r>
      <w:r w:rsidR="00624C9C">
        <w:rPr>
          <w:b/>
          <w:sz w:val="22"/>
          <w:szCs w:val="22"/>
          <w:lang w:val="en-US"/>
        </w:rPr>
        <w:t xml:space="preserve"> Vallejo</w:t>
      </w:r>
      <w:r w:rsidRPr="00624C9C">
        <w:rPr>
          <w:sz w:val="22"/>
          <w:szCs w:val="22"/>
          <w:lang w:val="en-US"/>
        </w:rPr>
        <w:t>:</w:t>
      </w:r>
      <w:r w:rsidRPr="00624C9C">
        <w:rPr>
          <w:i/>
          <w:sz w:val="22"/>
          <w:szCs w:val="22"/>
          <w:lang w:val="en-US"/>
        </w:rPr>
        <w:t xml:space="preserve"> </w:t>
      </w:r>
      <w:r w:rsidR="00257168" w:rsidRPr="00624C9C">
        <w:rPr>
          <w:i/>
          <w:sz w:val="22"/>
          <w:szCs w:val="22"/>
          <w:lang w:val="en-US"/>
        </w:rPr>
        <w:t xml:space="preserve">The Spanish-American Jesuit </w:t>
      </w:r>
    </w:p>
    <w:p w:rsidR="00CB55A4" w:rsidRPr="00624C9C" w:rsidRDefault="00257168" w:rsidP="00CB55A4">
      <w:pPr>
        <w:tabs>
          <w:tab w:val="left" w:pos="284"/>
        </w:tabs>
        <w:spacing w:line="240" w:lineRule="auto"/>
        <w:rPr>
          <w:b/>
          <w:i/>
          <w:sz w:val="22"/>
          <w:szCs w:val="22"/>
          <w:lang w:val="en-US"/>
        </w:rPr>
      </w:pPr>
      <w:proofErr w:type="gramStart"/>
      <w:r w:rsidRPr="00624C9C">
        <w:rPr>
          <w:i/>
          <w:sz w:val="22"/>
          <w:szCs w:val="22"/>
          <w:lang w:val="en-US"/>
        </w:rPr>
        <w:t>University as a Social Hub.</w:t>
      </w:r>
      <w:proofErr w:type="gramEnd"/>
      <w:r w:rsidRPr="00624C9C">
        <w:rPr>
          <w:i/>
          <w:sz w:val="22"/>
          <w:szCs w:val="22"/>
          <w:lang w:val="en-US"/>
        </w:rPr>
        <w:t xml:space="preserve"> </w:t>
      </w:r>
      <w:proofErr w:type="gramStart"/>
      <w:r w:rsidRPr="00624C9C">
        <w:rPr>
          <w:i/>
          <w:sz w:val="22"/>
          <w:szCs w:val="22"/>
          <w:lang w:val="en-US"/>
        </w:rPr>
        <w:t>A Glob</w:t>
      </w:r>
      <w:r w:rsidR="005E6411" w:rsidRPr="00624C9C">
        <w:rPr>
          <w:i/>
          <w:sz w:val="22"/>
          <w:szCs w:val="22"/>
          <w:lang w:val="en-US"/>
        </w:rPr>
        <w:t>al Historical Case Study.</w:t>
      </w:r>
      <w:proofErr w:type="gramEnd"/>
    </w:p>
    <w:p w:rsidR="009942F2" w:rsidRPr="00624C9C" w:rsidRDefault="009942F2" w:rsidP="00CB55A4">
      <w:pPr>
        <w:tabs>
          <w:tab w:val="left" w:pos="284"/>
        </w:tabs>
        <w:spacing w:line="240" w:lineRule="auto"/>
        <w:rPr>
          <w:b/>
          <w:sz w:val="22"/>
          <w:szCs w:val="22"/>
          <w:lang w:val="en-US"/>
        </w:rPr>
      </w:pPr>
    </w:p>
    <w:p w:rsidR="0051636C" w:rsidRPr="00624C9C" w:rsidRDefault="009942F2" w:rsidP="003465D1">
      <w:pPr>
        <w:ind w:firstLine="708"/>
        <w:rPr>
          <w:b/>
          <w:sz w:val="22"/>
          <w:szCs w:val="22"/>
        </w:rPr>
      </w:pPr>
      <w:r w:rsidRPr="00624C9C">
        <w:rPr>
          <w:b/>
          <w:sz w:val="22"/>
          <w:szCs w:val="22"/>
        </w:rPr>
        <w:t>11</w:t>
      </w:r>
      <w:r w:rsidR="00016F02" w:rsidRPr="00624C9C">
        <w:rPr>
          <w:b/>
          <w:sz w:val="22"/>
          <w:szCs w:val="22"/>
        </w:rPr>
        <w:t>. Sitzung (</w:t>
      </w:r>
      <w:r w:rsidR="003465D1" w:rsidRPr="00624C9C">
        <w:rPr>
          <w:sz w:val="22"/>
          <w:szCs w:val="22"/>
        </w:rPr>
        <w:t>16. Juli 2015</w:t>
      </w:r>
      <w:r w:rsidR="0051636C" w:rsidRPr="00624C9C">
        <w:rPr>
          <w:b/>
          <w:sz w:val="22"/>
          <w:szCs w:val="22"/>
        </w:rPr>
        <w:t>)</w:t>
      </w:r>
    </w:p>
    <w:p w:rsidR="00746A8F" w:rsidRDefault="005E6411" w:rsidP="005E6411">
      <w:pPr>
        <w:rPr>
          <w:bCs/>
          <w:i/>
          <w:sz w:val="22"/>
          <w:szCs w:val="22"/>
        </w:rPr>
      </w:pPr>
      <w:r w:rsidRPr="00624C9C">
        <w:rPr>
          <w:b/>
          <w:sz w:val="22"/>
          <w:szCs w:val="22"/>
        </w:rPr>
        <w:t>Thomas Töpfer:</w:t>
      </w:r>
      <w:r w:rsidR="002B4B60" w:rsidRPr="00624C9C">
        <w:rPr>
          <w:b/>
          <w:bCs/>
          <w:sz w:val="22"/>
          <w:szCs w:val="22"/>
        </w:rPr>
        <w:t xml:space="preserve"> </w:t>
      </w:r>
      <w:r w:rsidR="002B4B60" w:rsidRPr="00624C9C">
        <w:rPr>
          <w:bCs/>
          <w:i/>
          <w:sz w:val="22"/>
          <w:szCs w:val="22"/>
        </w:rPr>
        <w:t xml:space="preserve">Alltag und soziale Rahmenbedingungen von </w:t>
      </w:r>
    </w:p>
    <w:p w:rsidR="00746A8F" w:rsidRDefault="002B4B60" w:rsidP="005E6411">
      <w:pPr>
        <w:rPr>
          <w:bCs/>
          <w:i/>
          <w:sz w:val="22"/>
          <w:szCs w:val="22"/>
        </w:rPr>
      </w:pPr>
      <w:proofErr w:type="gramStart"/>
      <w:r w:rsidRPr="00624C9C">
        <w:rPr>
          <w:bCs/>
          <w:i/>
          <w:sz w:val="22"/>
          <w:szCs w:val="22"/>
        </w:rPr>
        <w:t>Schule in der Vormoderne.</w:t>
      </w:r>
      <w:proofErr w:type="gramEnd"/>
      <w:r w:rsidRPr="00624C9C">
        <w:rPr>
          <w:bCs/>
          <w:i/>
          <w:sz w:val="22"/>
          <w:szCs w:val="22"/>
        </w:rPr>
        <w:t xml:space="preserve"> Neue Quellen und Perspektiven der </w:t>
      </w:r>
    </w:p>
    <w:p w:rsidR="005E6411" w:rsidRPr="00624C9C" w:rsidRDefault="002B4B60" w:rsidP="005E6411">
      <w:pPr>
        <w:rPr>
          <w:i/>
          <w:sz w:val="22"/>
          <w:szCs w:val="22"/>
        </w:rPr>
      </w:pPr>
      <w:proofErr w:type="gramStart"/>
      <w:r w:rsidRPr="00624C9C">
        <w:rPr>
          <w:bCs/>
          <w:i/>
          <w:sz w:val="22"/>
          <w:szCs w:val="22"/>
        </w:rPr>
        <w:t>historischen Bildungsforschung. </w:t>
      </w:r>
      <w:proofErr w:type="gramEnd"/>
    </w:p>
    <w:sectPr w:rsidR="005E6411" w:rsidRPr="00624C9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782" w:bottom="851" w:left="1418" w:header="851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8F" w:rsidRDefault="00746A8F">
      <w:r>
        <w:separator/>
      </w:r>
    </w:p>
  </w:endnote>
  <w:endnote w:type="continuationSeparator" w:id="0">
    <w:p w:rsidR="00746A8F" w:rsidRDefault="0074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8F" w:rsidRDefault="00746A8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8F" w:rsidRDefault="00746A8F">
      <w:r>
        <w:separator/>
      </w:r>
    </w:p>
  </w:footnote>
  <w:footnote w:type="continuationSeparator" w:id="0">
    <w:p w:rsidR="00746A8F" w:rsidRDefault="00746A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8F" w:rsidRDefault="00746A8F">
    <w:pPr>
      <w:pStyle w:val="Kopfzeile"/>
      <w:jc w:val="right"/>
    </w:pPr>
    <w:r>
      <w:rPr>
        <w:b/>
        <w:sz w:val="14"/>
      </w:rPr>
      <w:t>Seite:</w:t>
    </w:r>
    <w:r>
      <w:rPr>
        <w:rStyle w:val="Seitenzahl"/>
      </w:rPr>
      <w:t xml:space="preserve">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796C00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9CE56B" wp14:editId="101A0AC2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12700" t="8890" r="20955" b="2921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5eEBECAAAn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481"/>
      <w:gridCol w:w="3290"/>
    </w:tblGrid>
    <w:tr w:rsidR="00746A8F">
      <w:trPr>
        <w:cantSplit/>
        <w:trHeight w:hRule="exact" w:val="1503"/>
      </w:trPr>
      <w:tc>
        <w:tcPr>
          <w:tcW w:w="6481" w:type="dxa"/>
          <w:vAlign w:val="center"/>
        </w:tcPr>
        <w:p w:rsidR="00746A8F" w:rsidRDefault="00746A8F">
          <w:pPr>
            <w:pStyle w:val="Logo"/>
          </w:pPr>
          <w:bookmarkStart w:id="4" w:name="Schriftzug"/>
          <w:r>
            <w:rPr>
              <w:noProof/>
              <w:lang w:eastAsia="de-DE"/>
            </w:rPr>
            <w:drawing>
              <wp:inline distT="0" distB="0" distL="0" distR="0" wp14:anchorId="521B7E3E" wp14:editId="03C6F6D8">
                <wp:extent cx="3930650" cy="165100"/>
                <wp:effectExtent l="0" t="0" r="6350" b="12700"/>
                <wp:docPr id="1" name="Bild 1" descr="Schri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ri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06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3290" w:type="dxa"/>
          <w:vAlign w:val="center"/>
        </w:tcPr>
        <w:p w:rsidR="00746A8F" w:rsidRDefault="00746A8F">
          <w:pPr>
            <w:pStyle w:val="Logo"/>
          </w:pPr>
          <w:bookmarkStart w:id="5" w:name="Logo"/>
          <w:r>
            <w:rPr>
              <w:noProof/>
              <w:lang w:eastAsia="de-DE"/>
            </w:rPr>
            <w:drawing>
              <wp:inline distT="0" distB="0" distL="0" distR="0" wp14:anchorId="02F85DE4" wp14:editId="0D36A7C2">
                <wp:extent cx="914400" cy="876300"/>
                <wp:effectExtent l="0" t="0" r="0" b="12700"/>
                <wp:docPr id="2" name="Bild 2" descr="Köp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öp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</w:tr>
  </w:tbl>
  <w:p w:rsidR="00746A8F" w:rsidRDefault="00746A8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E6C3D" wp14:editId="7E1B117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12700" t="12700" r="19050" b="25400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796DA7" wp14:editId="207082CD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12700" t="8890" r="25400" b="2921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56B1F1" wp14:editId="73F51841">
              <wp:simplePos x="0" y="0"/>
              <wp:positionH relativeFrom="column">
                <wp:posOffset>4309745</wp:posOffset>
              </wp:positionH>
              <wp:positionV relativeFrom="page">
                <wp:posOffset>1620520</wp:posOffset>
              </wp:positionV>
              <wp:extent cx="1980565" cy="8705850"/>
              <wp:effectExtent l="4445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565" cy="870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35"/>
                          </w:tblGrid>
                          <w:tr w:rsidR="00746A8F">
                            <w:trPr>
                              <w:cantSplit/>
                              <w:trHeight w:hRule="exact" w:val="907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Default="00746A8F">
                                <w:pPr>
                                  <w:pStyle w:val="Fakultt"/>
                                </w:pPr>
                              </w:p>
                            </w:tc>
                          </w:tr>
                          <w:tr w:rsidR="00746A8F">
                            <w:trPr>
                              <w:cantSplit/>
                              <w:trHeight w:hRule="exact" w:val="680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Default="00746A8F">
                                <w:pPr>
                                  <w:pStyle w:val="Institut"/>
                                </w:pPr>
                                <w:bookmarkStart w:id="6" w:name="Institut"/>
                                <w:r>
                                  <w:t>Institut für Erziehungswisse</w:t>
                                </w:r>
                                <w:r>
                                  <w:t>n</w:t>
                                </w:r>
                                <w:r>
                                  <w:t>schaften</w:t>
                                </w:r>
                                <w:bookmarkEnd w:id="6"/>
                              </w:p>
                            </w:tc>
                          </w:tr>
                          <w:tr w:rsidR="00746A8F">
                            <w:trPr>
                              <w:cantSplit/>
                              <w:trHeight w:hRule="exact" w:val="1134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Default="00746A8F">
                                <w:pPr>
                                  <w:pStyle w:val="Rechts"/>
                                </w:pPr>
                                <w:bookmarkStart w:id="7" w:name="Bereich"/>
                                <w:r>
                                  <w:t>Historische Bildungsforschung</w:t>
                                </w:r>
                                <w:bookmarkEnd w:id="7"/>
                              </w:p>
                            </w:tc>
                          </w:tr>
                          <w:tr w:rsidR="00746A8F" w:rsidRPr="005108AC">
                            <w:trPr>
                              <w:cantSplit/>
                              <w:trHeight w:hRule="exact" w:val="680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Default="00746A8F">
                                <w:pPr>
                                  <w:pStyle w:val="Rechtsfett"/>
                                </w:pPr>
                                <w:bookmarkStart w:id="8" w:name="Person"/>
                                <w:r w:rsidRPr="005108AC">
                                  <w:t xml:space="preserve">Prof. Dr. </w:t>
                                </w:r>
                                <w:bookmarkEnd w:id="8"/>
                                <w:r>
                                  <w:t>Marcelo Caruso</w:t>
                                </w:r>
                              </w:p>
                              <w:p w:rsidR="00746A8F" w:rsidRPr="005108AC" w:rsidRDefault="00746A8F">
                                <w:pPr>
                                  <w:pStyle w:val="Rechtsfett"/>
                                </w:pPr>
                                <w:r>
                                  <w:t>Prof. Dr. Sabine Reh</w:t>
                                </w:r>
                              </w:p>
                              <w:p w:rsidR="00746A8F" w:rsidRPr="005108AC" w:rsidRDefault="00746A8F">
                                <w:pPr>
                                  <w:pStyle w:val="Rechts"/>
                                </w:pPr>
                                <w:bookmarkStart w:id="9" w:name="Funktion"/>
                                <w:r w:rsidRPr="005108AC">
                                  <w:t>Sekretariat: Bettina Eweleit</w:t>
                                </w:r>
                                <w:bookmarkEnd w:id="9"/>
                              </w:p>
                            </w:tc>
                          </w:tr>
                          <w:tr w:rsidR="00746A8F" w:rsidRPr="005108AC">
                            <w:trPr>
                              <w:cantSplit/>
                              <w:trHeight w:hRule="exact" w:val="227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Pr="005108AC" w:rsidRDefault="00746A8F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746A8F" w:rsidRPr="005108AC">
                            <w:trPr>
                              <w:cantSplit/>
                              <w:trHeight w:hRule="exact" w:val="680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Pr="005108AC" w:rsidRDefault="00746A8F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746A8F" w:rsidRPr="005108AC">
                            <w:trPr>
                              <w:cantSplit/>
                              <w:trHeight w:hRule="exact" w:val="1134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Pr="005108AC" w:rsidRDefault="00746A8F">
                                <w:pPr>
                                  <w:pStyle w:val="Rechts"/>
                                </w:pPr>
                              </w:p>
                            </w:tc>
                          </w:tr>
                          <w:tr w:rsidR="00746A8F">
                            <w:trPr>
                              <w:cantSplit/>
                              <w:trHeight w:hRule="exact" w:val="1588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Default="00746A8F">
                                <w:pPr>
                                  <w:pStyle w:val="Rechtsfett"/>
                                </w:pPr>
                                <w:bookmarkStart w:id="10" w:name="tPostanschrift"/>
                                <w:r>
                                  <w:t>Postanschrift:</w:t>
                                </w:r>
                                <w:bookmarkEnd w:id="10"/>
                              </w:p>
                              <w:p w:rsidR="00746A8F" w:rsidRDefault="00746A8F">
                                <w:pPr>
                                  <w:pStyle w:val="Rechts"/>
                                </w:pPr>
                                <w:bookmarkStart w:id="11" w:name="Postanschrift"/>
                                <w:r>
                                  <w:t>Humboldt-Universität zu Berlin</w:t>
                                </w:r>
                              </w:p>
                              <w:p w:rsidR="00746A8F" w:rsidRDefault="00746A8F">
                                <w:pPr>
                                  <w:pStyle w:val="Rechts"/>
                                </w:pPr>
                                <w:r>
                                  <w:t>Unter den Linden 6</w:t>
                                </w:r>
                              </w:p>
                              <w:p w:rsidR="00746A8F" w:rsidRDefault="00746A8F">
                                <w:pPr>
                                  <w:pStyle w:val="Rechts"/>
                                </w:pPr>
                                <w:r>
                                  <w:t>10099 Berlin</w:t>
                                </w:r>
                              </w:p>
                              <w:p w:rsidR="00746A8F" w:rsidRDefault="00746A8F">
                                <w:pPr>
                                  <w:pStyle w:val="Rechts"/>
                                </w:pPr>
                                <w:r>
                                  <w:t>Telefon +49 [30] 2093-4102/4103</w:t>
                                </w:r>
                              </w:p>
                              <w:p w:rsidR="00746A8F" w:rsidRDefault="00746A8F">
                                <w:pPr>
                                  <w:pStyle w:val="Rechts"/>
                                </w:pPr>
                                <w:r>
                                  <w:t>Telefax +49 [30] 2093-4159</w:t>
                                </w:r>
                                <w:bookmarkEnd w:id="11"/>
                              </w:p>
                            </w:tc>
                          </w:tr>
                          <w:tr w:rsidR="00746A8F">
                            <w:trPr>
                              <w:cantSplit/>
                              <w:trHeight w:hRule="exact" w:val="680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Default="00746A8F">
                                <w:pPr>
                                  <w:pStyle w:val="Rechts"/>
                                </w:pPr>
                                <w:bookmarkStart w:id="12" w:name="EMail"/>
                                <w:r>
                                  <w:t>bettina.eweleit@rz.hu-berlin.de; marcelo.caruso@rz.hu-berlin.de</w:t>
                                </w:r>
                                <w:bookmarkEnd w:id="12"/>
                              </w:p>
                              <w:p w:rsidR="00746A8F" w:rsidRDefault="00746A8F">
                                <w:pPr>
                                  <w:pStyle w:val="Rechts"/>
                                </w:pPr>
                                <w:bookmarkStart w:id="13" w:name="WWW"/>
                                <w:bookmarkEnd w:id="13"/>
                                <w:r>
                                  <w:t>sabine.reh@rz.hu-berlin.de</w:t>
                                </w:r>
                              </w:p>
                            </w:tc>
                          </w:tr>
                          <w:tr w:rsidR="00746A8F">
                            <w:trPr>
                              <w:cantSplit/>
                              <w:trHeight w:hRule="exact" w:val="1814"/>
                            </w:trPr>
                            <w:tc>
                              <w:tcPr>
                                <w:tcW w:w="2835" w:type="dxa"/>
                              </w:tcPr>
                              <w:p w:rsidR="00746A8F" w:rsidRDefault="00746A8F">
                                <w:pPr>
                                  <w:pStyle w:val="Rechtsfett"/>
                                </w:pPr>
                                <w:bookmarkStart w:id="14" w:name="tSitz"/>
                                <w:r>
                                  <w:t>Sitz:</w:t>
                                </w:r>
                                <w:bookmarkEnd w:id="14"/>
                              </w:p>
                              <w:p w:rsidR="00746A8F" w:rsidRDefault="00746A8F">
                                <w:pPr>
                                  <w:pStyle w:val="Rechts"/>
                                </w:pPr>
                                <w:bookmarkStart w:id="15" w:name="Sitz"/>
                                <w:r>
                                  <w:t>Geschwister-Scholl-Str. 7, R. 2.06</w:t>
                                </w:r>
                                <w:bookmarkEnd w:id="15"/>
                              </w:p>
                            </w:tc>
                          </w:tr>
                          <w:tr w:rsidR="00746A8F">
                            <w:trPr>
                              <w:cantSplit/>
                              <w:trHeight w:hRule="exact" w:val="3856"/>
                            </w:trPr>
                            <w:tc>
                              <w:tcPr>
                                <w:tcW w:w="2835" w:type="dxa"/>
                                <w:vAlign w:val="bottom"/>
                              </w:tcPr>
                              <w:p w:rsidR="00746A8F" w:rsidRDefault="00746A8F">
                                <w:pPr>
                                  <w:pStyle w:val="Rechtsfett"/>
                                </w:pPr>
                                <w:bookmarkStart w:id="16" w:name="tVerkehrsverbindungen"/>
                                <w:r>
                                  <w:t>Verkehrsverbindungen:</w:t>
                                </w:r>
                                <w:bookmarkEnd w:id="16"/>
                              </w:p>
                              <w:p w:rsidR="00746A8F" w:rsidRDefault="00746A8F">
                                <w:pPr>
                                  <w:pStyle w:val="Rechts"/>
                                </w:pPr>
                                <w:bookmarkStart w:id="17" w:name="Verkehrsverbindungen"/>
                                <w:r>
                                  <w:t>S- und U-Bahn Friedrichstraße</w:t>
                                </w:r>
                                <w:bookmarkEnd w:id="17"/>
                              </w:p>
                              <w:p w:rsidR="00746A8F" w:rsidRDefault="00746A8F">
                                <w:pPr>
                                  <w:pStyle w:val="Rechtsfett"/>
                                </w:pPr>
                                <w:bookmarkStart w:id="18" w:name="tSprechzeiten"/>
                                <w:r>
                                  <w:t>Sprechzeiten Sekretariat:</w:t>
                                </w:r>
                                <w:bookmarkEnd w:id="18"/>
                              </w:p>
                              <w:p w:rsidR="00746A8F" w:rsidRDefault="00746A8F">
                                <w:pPr>
                                  <w:pStyle w:val="Rechts"/>
                                </w:pPr>
                                <w:bookmarkStart w:id="19" w:name="Sprechzeiten"/>
                                <w:r>
                                  <w:t>Mo - Fr 10.00 Uhr bis 16.00 Uhr</w:t>
                                </w:r>
                                <w:bookmarkEnd w:id="19"/>
                              </w:p>
                              <w:p w:rsidR="00746A8F" w:rsidRDefault="00746A8F">
                                <w:pPr>
                                  <w:pStyle w:val="Rechtsfett"/>
                                </w:pPr>
                                <w:bookmarkStart w:id="20" w:name="tBehinderteneingang"/>
                                <w:r>
                                  <w:rPr>
                                    <w:noProof/>
                                    <w:position w:val="-2"/>
                                    <w:lang w:eastAsia="de-DE"/>
                                  </w:rPr>
                                  <w:drawing>
                                    <wp:inline distT="0" distB="0" distL="0" distR="0" wp14:anchorId="6B0E7B6C" wp14:editId="25A1C963">
                                      <wp:extent cx="88900" cy="107950"/>
                                      <wp:effectExtent l="0" t="0" r="12700" b="0"/>
                                      <wp:docPr id="7" name="Bild 3" descr="rollstuhl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llstuhl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0" cy="1079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Eingang:</w:t>
                                </w:r>
                                <w:bookmarkEnd w:id="20"/>
                              </w:p>
                              <w:p w:rsidR="00746A8F" w:rsidRDefault="00746A8F" w:rsidP="00044346">
                                <w:pPr>
                                  <w:pStyle w:val="Rechts"/>
                                </w:pPr>
                                <w:bookmarkStart w:id="21" w:name="Behinderteneingang"/>
                                <w:r>
                                  <w:t>vorhanden</w:t>
                                </w:r>
                                <w:bookmarkEnd w:id="21"/>
                              </w:p>
                            </w:tc>
                          </w:tr>
                        </w:tbl>
                        <w:p w:rsidR="00746A8F" w:rsidRDefault="00746A8F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6" type="#_x0000_t202" style="position:absolute;margin-left:339.35pt;margin-top:127.6pt;width:155.95pt;height:6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" stroked="f">
              <v:textbox inset=",0,,0">
                <w:txbxContent>
                  <w:tbl>
                    <w:tblPr>
                      <w:tblW w:w="0" w:type="auto"/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35"/>
                    </w:tblGrid>
                    <w:tr w:rsidR="00746A8F">
                      <w:trPr>
                        <w:cantSplit/>
                        <w:trHeight w:hRule="exact" w:val="907"/>
                      </w:trPr>
                      <w:tc>
                        <w:tcPr>
                          <w:tcW w:w="2835" w:type="dxa"/>
                        </w:tcPr>
                        <w:p w:rsidR="00746A8F" w:rsidRDefault="00746A8F">
                          <w:pPr>
                            <w:pStyle w:val="Fakultt"/>
                          </w:pPr>
                        </w:p>
                      </w:tc>
                    </w:tr>
                    <w:tr w:rsidR="00746A8F">
                      <w:trPr>
                        <w:cantSplit/>
                        <w:trHeight w:hRule="exact" w:val="680"/>
                      </w:trPr>
                      <w:tc>
                        <w:tcPr>
                          <w:tcW w:w="2835" w:type="dxa"/>
                        </w:tcPr>
                        <w:p w:rsidR="00746A8F" w:rsidRDefault="00746A8F">
                          <w:pPr>
                            <w:pStyle w:val="Institut"/>
                          </w:pPr>
                          <w:bookmarkStart w:id="22" w:name="Institut"/>
                          <w:r>
                            <w:t>Institut für Erziehungswisse</w:t>
                          </w:r>
                          <w:r>
                            <w:t>n</w:t>
                          </w:r>
                          <w:r>
                            <w:t>schaften</w:t>
                          </w:r>
                          <w:bookmarkEnd w:id="22"/>
                        </w:p>
                      </w:tc>
                    </w:tr>
                    <w:tr w:rsidR="00746A8F">
                      <w:trPr>
                        <w:cantSplit/>
                        <w:trHeight w:hRule="exact" w:val="1134"/>
                      </w:trPr>
                      <w:tc>
                        <w:tcPr>
                          <w:tcW w:w="2835" w:type="dxa"/>
                        </w:tcPr>
                        <w:p w:rsidR="00746A8F" w:rsidRDefault="00746A8F">
                          <w:pPr>
                            <w:pStyle w:val="Rechts"/>
                          </w:pPr>
                          <w:bookmarkStart w:id="23" w:name="Bereich"/>
                          <w:r>
                            <w:t>Historische Bildungsforschung</w:t>
                          </w:r>
                          <w:bookmarkEnd w:id="23"/>
                        </w:p>
                      </w:tc>
                    </w:tr>
                    <w:tr w:rsidR="00746A8F" w:rsidRPr="005108AC">
                      <w:trPr>
                        <w:cantSplit/>
                        <w:trHeight w:hRule="exact" w:val="680"/>
                      </w:trPr>
                      <w:tc>
                        <w:tcPr>
                          <w:tcW w:w="2835" w:type="dxa"/>
                        </w:tcPr>
                        <w:p w:rsidR="00746A8F" w:rsidRDefault="00746A8F">
                          <w:pPr>
                            <w:pStyle w:val="Rechtsfett"/>
                          </w:pPr>
                          <w:bookmarkStart w:id="24" w:name="Person"/>
                          <w:r w:rsidRPr="005108AC">
                            <w:t xml:space="preserve">Prof. Dr. </w:t>
                          </w:r>
                          <w:bookmarkEnd w:id="24"/>
                          <w:r>
                            <w:t>Marcelo Caruso</w:t>
                          </w:r>
                        </w:p>
                        <w:p w:rsidR="00746A8F" w:rsidRPr="005108AC" w:rsidRDefault="00746A8F">
                          <w:pPr>
                            <w:pStyle w:val="Rechtsfett"/>
                          </w:pPr>
                          <w:r>
                            <w:t>Prof. Dr. Sabine Reh</w:t>
                          </w:r>
                        </w:p>
                        <w:p w:rsidR="00746A8F" w:rsidRPr="005108AC" w:rsidRDefault="00746A8F">
                          <w:pPr>
                            <w:pStyle w:val="Rechts"/>
                          </w:pPr>
                          <w:bookmarkStart w:id="25" w:name="Funktion"/>
                          <w:r w:rsidRPr="005108AC">
                            <w:t>Sekretariat: Bettina Eweleit</w:t>
                          </w:r>
                          <w:bookmarkEnd w:id="25"/>
                        </w:p>
                      </w:tc>
                    </w:tr>
                    <w:tr w:rsidR="00746A8F" w:rsidRPr="005108AC">
                      <w:trPr>
                        <w:cantSplit/>
                        <w:trHeight w:hRule="exact" w:val="227"/>
                      </w:trPr>
                      <w:tc>
                        <w:tcPr>
                          <w:tcW w:w="2835" w:type="dxa"/>
                        </w:tcPr>
                        <w:p w:rsidR="00746A8F" w:rsidRPr="005108AC" w:rsidRDefault="00746A8F">
                          <w:pPr>
                            <w:pStyle w:val="Rechts"/>
                          </w:pPr>
                        </w:p>
                      </w:tc>
                    </w:tr>
                    <w:tr w:rsidR="00746A8F" w:rsidRPr="005108AC">
                      <w:trPr>
                        <w:cantSplit/>
                        <w:trHeight w:hRule="exact" w:val="680"/>
                      </w:trPr>
                      <w:tc>
                        <w:tcPr>
                          <w:tcW w:w="2835" w:type="dxa"/>
                        </w:tcPr>
                        <w:p w:rsidR="00746A8F" w:rsidRPr="005108AC" w:rsidRDefault="00746A8F">
                          <w:pPr>
                            <w:pStyle w:val="Rechts"/>
                          </w:pPr>
                        </w:p>
                      </w:tc>
                    </w:tr>
                    <w:tr w:rsidR="00746A8F" w:rsidRPr="005108AC">
                      <w:trPr>
                        <w:cantSplit/>
                        <w:trHeight w:hRule="exact" w:val="1134"/>
                      </w:trPr>
                      <w:tc>
                        <w:tcPr>
                          <w:tcW w:w="2835" w:type="dxa"/>
                        </w:tcPr>
                        <w:p w:rsidR="00746A8F" w:rsidRPr="005108AC" w:rsidRDefault="00746A8F">
                          <w:pPr>
                            <w:pStyle w:val="Rechts"/>
                          </w:pPr>
                        </w:p>
                      </w:tc>
                    </w:tr>
                    <w:tr w:rsidR="00746A8F">
                      <w:trPr>
                        <w:cantSplit/>
                        <w:trHeight w:hRule="exact" w:val="1588"/>
                      </w:trPr>
                      <w:tc>
                        <w:tcPr>
                          <w:tcW w:w="2835" w:type="dxa"/>
                        </w:tcPr>
                        <w:p w:rsidR="00746A8F" w:rsidRDefault="00746A8F">
                          <w:pPr>
                            <w:pStyle w:val="Rechtsfett"/>
                          </w:pPr>
                          <w:bookmarkStart w:id="26" w:name="tPostanschrift"/>
                          <w:r>
                            <w:t>Postanschrift:</w:t>
                          </w:r>
                          <w:bookmarkEnd w:id="26"/>
                        </w:p>
                        <w:p w:rsidR="00746A8F" w:rsidRDefault="00746A8F">
                          <w:pPr>
                            <w:pStyle w:val="Rechts"/>
                          </w:pPr>
                          <w:bookmarkStart w:id="27" w:name="Postanschrift"/>
                          <w:r>
                            <w:t>Humboldt-Universität zu Berlin</w:t>
                          </w:r>
                        </w:p>
                        <w:p w:rsidR="00746A8F" w:rsidRDefault="00746A8F">
                          <w:pPr>
                            <w:pStyle w:val="Rechts"/>
                          </w:pPr>
                          <w:r>
                            <w:t>Unter den Linden 6</w:t>
                          </w:r>
                        </w:p>
                        <w:p w:rsidR="00746A8F" w:rsidRDefault="00746A8F">
                          <w:pPr>
                            <w:pStyle w:val="Rechts"/>
                          </w:pPr>
                          <w:r>
                            <w:t>10099 Berlin</w:t>
                          </w:r>
                        </w:p>
                        <w:p w:rsidR="00746A8F" w:rsidRDefault="00746A8F">
                          <w:pPr>
                            <w:pStyle w:val="Rechts"/>
                          </w:pPr>
                          <w:r>
                            <w:t>Telefon +49 [30] 2093-4102/4103</w:t>
                          </w:r>
                        </w:p>
                        <w:p w:rsidR="00746A8F" w:rsidRDefault="00746A8F">
                          <w:pPr>
                            <w:pStyle w:val="Rechts"/>
                          </w:pPr>
                          <w:r>
                            <w:t>Telefax +49 [30] 2093-4159</w:t>
                          </w:r>
                          <w:bookmarkEnd w:id="27"/>
                        </w:p>
                      </w:tc>
                    </w:tr>
                    <w:tr w:rsidR="00746A8F">
                      <w:trPr>
                        <w:cantSplit/>
                        <w:trHeight w:hRule="exact" w:val="680"/>
                      </w:trPr>
                      <w:tc>
                        <w:tcPr>
                          <w:tcW w:w="2835" w:type="dxa"/>
                        </w:tcPr>
                        <w:p w:rsidR="00746A8F" w:rsidRDefault="00746A8F">
                          <w:pPr>
                            <w:pStyle w:val="Rechts"/>
                          </w:pPr>
                          <w:bookmarkStart w:id="28" w:name="EMail"/>
                          <w:r>
                            <w:t>bettina.eweleit@rz.hu-berlin.de; marcelo.caruso@rz.hu-berlin.de</w:t>
                          </w:r>
                          <w:bookmarkEnd w:id="28"/>
                        </w:p>
                        <w:p w:rsidR="00746A8F" w:rsidRDefault="00746A8F">
                          <w:pPr>
                            <w:pStyle w:val="Rechts"/>
                          </w:pPr>
                          <w:bookmarkStart w:id="29" w:name="WWW"/>
                          <w:bookmarkEnd w:id="29"/>
                          <w:r>
                            <w:t>sabine.reh@rz.hu-berlin.de</w:t>
                          </w:r>
                        </w:p>
                      </w:tc>
                    </w:tr>
                    <w:tr w:rsidR="00746A8F">
                      <w:trPr>
                        <w:cantSplit/>
                        <w:trHeight w:hRule="exact" w:val="1814"/>
                      </w:trPr>
                      <w:tc>
                        <w:tcPr>
                          <w:tcW w:w="2835" w:type="dxa"/>
                        </w:tcPr>
                        <w:p w:rsidR="00746A8F" w:rsidRDefault="00746A8F">
                          <w:pPr>
                            <w:pStyle w:val="Rechtsfett"/>
                          </w:pPr>
                          <w:bookmarkStart w:id="30" w:name="tSitz"/>
                          <w:r>
                            <w:t>Sitz:</w:t>
                          </w:r>
                          <w:bookmarkEnd w:id="30"/>
                        </w:p>
                        <w:p w:rsidR="00746A8F" w:rsidRDefault="00746A8F">
                          <w:pPr>
                            <w:pStyle w:val="Rechts"/>
                          </w:pPr>
                          <w:bookmarkStart w:id="31" w:name="Sitz"/>
                          <w:r>
                            <w:t>Geschwister-Scholl-Str. 7, R. 2.06</w:t>
                          </w:r>
                          <w:bookmarkEnd w:id="31"/>
                        </w:p>
                      </w:tc>
                    </w:tr>
                    <w:tr w:rsidR="00746A8F">
                      <w:trPr>
                        <w:cantSplit/>
                        <w:trHeight w:hRule="exact" w:val="3856"/>
                      </w:trPr>
                      <w:tc>
                        <w:tcPr>
                          <w:tcW w:w="2835" w:type="dxa"/>
                          <w:vAlign w:val="bottom"/>
                        </w:tcPr>
                        <w:p w:rsidR="00746A8F" w:rsidRDefault="00746A8F">
                          <w:pPr>
                            <w:pStyle w:val="Rechtsfett"/>
                          </w:pPr>
                          <w:bookmarkStart w:id="32" w:name="tVerkehrsverbindungen"/>
                          <w:r>
                            <w:t>Verkehrsverbindungen:</w:t>
                          </w:r>
                          <w:bookmarkEnd w:id="32"/>
                        </w:p>
                        <w:p w:rsidR="00746A8F" w:rsidRDefault="00746A8F">
                          <w:pPr>
                            <w:pStyle w:val="Rechts"/>
                          </w:pPr>
                          <w:bookmarkStart w:id="33" w:name="Verkehrsverbindungen"/>
                          <w:r>
                            <w:t>S- und U-Bahn Friedrichstraße</w:t>
                          </w:r>
                          <w:bookmarkEnd w:id="33"/>
                        </w:p>
                        <w:p w:rsidR="00746A8F" w:rsidRDefault="00746A8F">
                          <w:pPr>
                            <w:pStyle w:val="Rechtsfett"/>
                          </w:pPr>
                          <w:bookmarkStart w:id="34" w:name="tSprechzeiten"/>
                          <w:r>
                            <w:t>Sprechzeiten Sekretariat:</w:t>
                          </w:r>
                          <w:bookmarkEnd w:id="34"/>
                        </w:p>
                        <w:p w:rsidR="00746A8F" w:rsidRDefault="00746A8F">
                          <w:pPr>
                            <w:pStyle w:val="Rechts"/>
                          </w:pPr>
                          <w:bookmarkStart w:id="35" w:name="Sprechzeiten"/>
                          <w:r>
                            <w:t>Mo - Fr 10.00 Uhr bis 16.00 Uhr</w:t>
                          </w:r>
                          <w:bookmarkEnd w:id="35"/>
                        </w:p>
                        <w:p w:rsidR="00746A8F" w:rsidRDefault="00746A8F">
                          <w:pPr>
                            <w:pStyle w:val="Rechtsfett"/>
                          </w:pPr>
                          <w:bookmarkStart w:id="36" w:name="tBehinderteneingang"/>
                          <w:r>
                            <w:rPr>
                              <w:noProof/>
                              <w:position w:val="-2"/>
                              <w:lang w:eastAsia="de-DE"/>
                            </w:rPr>
                            <w:drawing>
                              <wp:inline distT="0" distB="0" distL="0" distR="0" wp14:anchorId="6B0E7B6C" wp14:editId="25A1C963">
                                <wp:extent cx="88900" cy="107950"/>
                                <wp:effectExtent l="0" t="0" r="12700" b="0"/>
                                <wp:docPr id="7" name="Bild 3" descr="rollstuh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llstuh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" cy="107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Eingang:</w:t>
                          </w:r>
                          <w:bookmarkEnd w:id="36"/>
                        </w:p>
                        <w:p w:rsidR="00746A8F" w:rsidRDefault="00746A8F" w:rsidP="00044346">
                          <w:pPr>
                            <w:pStyle w:val="Rechts"/>
                          </w:pPr>
                          <w:bookmarkStart w:id="37" w:name="Behinderteneingang"/>
                          <w:r>
                            <w:t>vorhanden</w:t>
                          </w:r>
                          <w:bookmarkEnd w:id="37"/>
                        </w:p>
                      </w:tc>
                    </w:tr>
                  </w:tbl>
                  <w:p w:rsidR="00746A8F" w:rsidRDefault="00746A8F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224B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227"/>
  <w:drawingGridVerticalSpacing w:val="22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swahl1" w:val="0"/>
    <w:docVar w:name="Auswahl2" w:val="0"/>
    <w:docVar w:name="Auswahl3" w:val="0"/>
    <w:docVar w:name="Auswahl4" w:val="0"/>
    <w:docVar w:name="IsDebug" w:val="Falsch"/>
  </w:docVars>
  <w:rsids>
    <w:rsidRoot w:val="00044346"/>
    <w:rsid w:val="000063CA"/>
    <w:rsid w:val="000065BA"/>
    <w:rsid w:val="00010209"/>
    <w:rsid w:val="00015F29"/>
    <w:rsid w:val="00016F02"/>
    <w:rsid w:val="00024F2B"/>
    <w:rsid w:val="000331BF"/>
    <w:rsid w:val="0004340C"/>
    <w:rsid w:val="00044346"/>
    <w:rsid w:val="00044B97"/>
    <w:rsid w:val="00070393"/>
    <w:rsid w:val="00091517"/>
    <w:rsid w:val="00093D2A"/>
    <w:rsid w:val="00095F28"/>
    <w:rsid w:val="000965B5"/>
    <w:rsid w:val="000A7591"/>
    <w:rsid w:val="000C1707"/>
    <w:rsid w:val="000C2FEE"/>
    <w:rsid w:val="000D4525"/>
    <w:rsid w:val="00106441"/>
    <w:rsid w:val="00110578"/>
    <w:rsid w:val="00122BF4"/>
    <w:rsid w:val="00141BF0"/>
    <w:rsid w:val="001511E1"/>
    <w:rsid w:val="00155D1C"/>
    <w:rsid w:val="0015774D"/>
    <w:rsid w:val="00163EF5"/>
    <w:rsid w:val="001764BB"/>
    <w:rsid w:val="001A181D"/>
    <w:rsid w:val="001A4AC8"/>
    <w:rsid w:val="001B557F"/>
    <w:rsid w:val="001E404D"/>
    <w:rsid w:val="001F4B80"/>
    <w:rsid w:val="001F5085"/>
    <w:rsid w:val="00207E73"/>
    <w:rsid w:val="00212C47"/>
    <w:rsid w:val="002162EA"/>
    <w:rsid w:val="00224FA9"/>
    <w:rsid w:val="002311E4"/>
    <w:rsid w:val="002376EF"/>
    <w:rsid w:val="00247908"/>
    <w:rsid w:val="00257168"/>
    <w:rsid w:val="00266178"/>
    <w:rsid w:val="00267F74"/>
    <w:rsid w:val="002829F7"/>
    <w:rsid w:val="002A41AD"/>
    <w:rsid w:val="002B4265"/>
    <w:rsid w:val="002B448C"/>
    <w:rsid w:val="002B4B60"/>
    <w:rsid w:val="002E1EA9"/>
    <w:rsid w:val="0030632C"/>
    <w:rsid w:val="003160FB"/>
    <w:rsid w:val="00331A6B"/>
    <w:rsid w:val="00337324"/>
    <w:rsid w:val="00343F48"/>
    <w:rsid w:val="003465D1"/>
    <w:rsid w:val="003477AE"/>
    <w:rsid w:val="003562EF"/>
    <w:rsid w:val="00367583"/>
    <w:rsid w:val="00371A2C"/>
    <w:rsid w:val="00377AA3"/>
    <w:rsid w:val="0038413A"/>
    <w:rsid w:val="003842A2"/>
    <w:rsid w:val="00393A1A"/>
    <w:rsid w:val="003A7A97"/>
    <w:rsid w:val="003C2E3A"/>
    <w:rsid w:val="003C703D"/>
    <w:rsid w:val="003D3513"/>
    <w:rsid w:val="003D62A1"/>
    <w:rsid w:val="003E3EE3"/>
    <w:rsid w:val="003F5F2D"/>
    <w:rsid w:val="00410E4E"/>
    <w:rsid w:val="00420123"/>
    <w:rsid w:val="0042602C"/>
    <w:rsid w:val="0043663B"/>
    <w:rsid w:val="00466052"/>
    <w:rsid w:val="00475768"/>
    <w:rsid w:val="004C3032"/>
    <w:rsid w:val="004E49DF"/>
    <w:rsid w:val="004F277F"/>
    <w:rsid w:val="00502080"/>
    <w:rsid w:val="00504C2E"/>
    <w:rsid w:val="005108AC"/>
    <w:rsid w:val="0051636C"/>
    <w:rsid w:val="00521E1C"/>
    <w:rsid w:val="005257F7"/>
    <w:rsid w:val="00557A91"/>
    <w:rsid w:val="00565A4E"/>
    <w:rsid w:val="00571B3C"/>
    <w:rsid w:val="00580D92"/>
    <w:rsid w:val="00586DFD"/>
    <w:rsid w:val="00591A90"/>
    <w:rsid w:val="005A6F6D"/>
    <w:rsid w:val="005C5223"/>
    <w:rsid w:val="005D65F8"/>
    <w:rsid w:val="005E6411"/>
    <w:rsid w:val="005F69FC"/>
    <w:rsid w:val="00613071"/>
    <w:rsid w:val="00624C9C"/>
    <w:rsid w:val="00636FE3"/>
    <w:rsid w:val="00641059"/>
    <w:rsid w:val="00641806"/>
    <w:rsid w:val="00686A93"/>
    <w:rsid w:val="006A4ECB"/>
    <w:rsid w:val="006B5473"/>
    <w:rsid w:val="006C6291"/>
    <w:rsid w:val="006F1DC9"/>
    <w:rsid w:val="006F29B8"/>
    <w:rsid w:val="006F7E5D"/>
    <w:rsid w:val="007124F6"/>
    <w:rsid w:val="00732223"/>
    <w:rsid w:val="007348C0"/>
    <w:rsid w:val="007372F5"/>
    <w:rsid w:val="00746A8F"/>
    <w:rsid w:val="00777CAB"/>
    <w:rsid w:val="00796C00"/>
    <w:rsid w:val="007A3CE4"/>
    <w:rsid w:val="007B0A68"/>
    <w:rsid w:val="007B1E43"/>
    <w:rsid w:val="007D12AB"/>
    <w:rsid w:val="007F19C7"/>
    <w:rsid w:val="007F60B1"/>
    <w:rsid w:val="00803EC2"/>
    <w:rsid w:val="008150DF"/>
    <w:rsid w:val="00825118"/>
    <w:rsid w:val="00827106"/>
    <w:rsid w:val="0084787E"/>
    <w:rsid w:val="00856B25"/>
    <w:rsid w:val="00881D9E"/>
    <w:rsid w:val="00883C9D"/>
    <w:rsid w:val="008B5070"/>
    <w:rsid w:val="008F3AAC"/>
    <w:rsid w:val="00906336"/>
    <w:rsid w:val="00911A5E"/>
    <w:rsid w:val="009144F0"/>
    <w:rsid w:val="00921841"/>
    <w:rsid w:val="0093691F"/>
    <w:rsid w:val="0097408E"/>
    <w:rsid w:val="009819ED"/>
    <w:rsid w:val="00992E64"/>
    <w:rsid w:val="009942F2"/>
    <w:rsid w:val="009B1E2B"/>
    <w:rsid w:val="009C3ED6"/>
    <w:rsid w:val="009F1559"/>
    <w:rsid w:val="00A06186"/>
    <w:rsid w:val="00A34CD0"/>
    <w:rsid w:val="00A42488"/>
    <w:rsid w:val="00A47344"/>
    <w:rsid w:val="00A47363"/>
    <w:rsid w:val="00A556B4"/>
    <w:rsid w:val="00A57B61"/>
    <w:rsid w:val="00A843A3"/>
    <w:rsid w:val="00A85831"/>
    <w:rsid w:val="00A92B11"/>
    <w:rsid w:val="00AA4C5F"/>
    <w:rsid w:val="00AC69AC"/>
    <w:rsid w:val="00AD0EAF"/>
    <w:rsid w:val="00AE0047"/>
    <w:rsid w:val="00AF716E"/>
    <w:rsid w:val="00B01BBA"/>
    <w:rsid w:val="00B17AD7"/>
    <w:rsid w:val="00B55F25"/>
    <w:rsid w:val="00C06A88"/>
    <w:rsid w:val="00C17235"/>
    <w:rsid w:val="00C2449E"/>
    <w:rsid w:val="00C44C6A"/>
    <w:rsid w:val="00C6334C"/>
    <w:rsid w:val="00CA25B5"/>
    <w:rsid w:val="00CA414F"/>
    <w:rsid w:val="00CB55A4"/>
    <w:rsid w:val="00CB57A5"/>
    <w:rsid w:val="00CC54A2"/>
    <w:rsid w:val="00CD12EC"/>
    <w:rsid w:val="00CD7364"/>
    <w:rsid w:val="00CE004D"/>
    <w:rsid w:val="00D8102C"/>
    <w:rsid w:val="00DC0DD3"/>
    <w:rsid w:val="00DC5B70"/>
    <w:rsid w:val="00DC62BB"/>
    <w:rsid w:val="00DD0014"/>
    <w:rsid w:val="00DD3C6C"/>
    <w:rsid w:val="00DD7CBF"/>
    <w:rsid w:val="00E22023"/>
    <w:rsid w:val="00E26FB9"/>
    <w:rsid w:val="00E41FBD"/>
    <w:rsid w:val="00E42DFC"/>
    <w:rsid w:val="00E43625"/>
    <w:rsid w:val="00E6314F"/>
    <w:rsid w:val="00E6733B"/>
    <w:rsid w:val="00E90845"/>
    <w:rsid w:val="00EC3EDA"/>
    <w:rsid w:val="00EE6CAA"/>
    <w:rsid w:val="00EF0806"/>
    <w:rsid w:val="00F0468F"/>
    <w:rsid w:val="00F07C71"/>
    <w:rsid w:val="00F14AA1"/>
    <w:rsid w:val="00F44E00"/>
    <w:rsid w:val="00F63DF0"/>
    <w:rsid w:val="00F8328F"/>
    <w:rsid w:val="00F92FB1"/>
    <w:rsid w:val="00F9437B"/>
    <w:rsid w:val="00F94A5E"/>
    <w:rsid w:val="00FA0B3B"/>
    <w:rsid w:val="00FC3D3C"/>
    <w:rsid w:val="00FE749A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27" w:lineRule="exact"/>
    </w:pPr>
    <w:rPr>
      <w:rFonts w:ascii="Verdana" w:eastAsia="Times New Roman" w:hAnsi="Verdana"/>
      <w:szCs w:val="24"/>
      <w:lang w:eastAsia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Logo">
    <w:name w:val="Logo"/>
    <w:basedOn w:val="Standard"/>
    <w:pPr>
      <w:spacing w:line="240" w:lineRule="auto"/>
    </w:pPr>
  </w:style>
  <w:style w:type="paragraph" w:customStyle="1" w:styleId="Absender">
    <w:name w:val="Absender"/>
    <w:basedOn w:val="Standard"/>
    <w:rPr>
      <w:sz w:val="11"/>
    </w:rPr>
  </w:style>
  <w:style w:type="paragraph" w:customStyle="1" w:styleId="Fakultt">
    <w:name w:val="Fakultät"/>
    <w:basedOn w:val="Standard"/>
    <w:rPr>
      <w:b/>
      <w:sz w:val="17"/>
    </w:rPr>
  </w:style>
  <w:style w:type="paragraph" w:customStyle="1" w:styleId="Institut">
    <w:name w:val="Institut"/>
    <w:basedOn w:val="Standard"/>
    <w:rPr>
      <w:sz w:val="17"/>
    </w:rPr>
  </w:style>
  <w:style w:type="paragraph" w:customStyle="1" w:styleId="Rechts">
    <w:name w:val="Rechts"/>
    <w:basedOn w:val="Standard"/>
    <w:rPr>
      <w:sz w:val="14"/>
    </w:rPr>
  </w:style>
  <w:style w:type="paragraph" w:customStyle="1" w:styleId="Adressat">
    <w:name w:val="Adressat"/>
    <w:basedOn w:val="Standard"/>
  </w:style>
  <w:style w:type="paragraph" w:customStyle="1" w:styleId="Rechtsfett">
    <w:name w:val="Rechts fett"/>
    <w:basedOn w:val="Rechts"/>
    <w:rPr>
      <w:b/>
    </w:rPr>
  </w:style>
  <w:style w:type="paragraph" w:customStyle="1" w:styleId="Betreff">
    <w:name w:val="Betreff"/>
    <w:basedOn w:val="Standard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</w:style>
  <w:style w:type="paragraph" w:styleId="HTMLVorformatiert">
    <w:name w:val="HTML Preformatted"/>
    <w:basedOn w:val="Standard"/>
    <w:link w:val="HTMLVorformatiertZeichen"/>
    <w:uiPriority w:val="99"/>
    <w:unhideWhenUsed/>
    <w:rsid w:val="00F1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="Batang" w:hAnsi="Courier"/>
      <w:szCs w:val="20"/>
      <w:lang w:val="x-none" w:eastAsia="x-none"/>
    </w:rPr>
  </w:style>
  <w:style w:type="character" w:customStyle="1" w:styleId="HTMLVorformatiertZeichen">
    <w:name w:val="HTML Vorformatiert Zeichen"/>
    <w:link w:val="HTMLVorformatiert"/>
    <w:uiPriority w:val="99"/>
    <w:rsid w:val="00F14AA1"/>
    <w:rPr>
      <w:rFonts w:ascii="Courier" w:hAnsi="Courier" w:cs="Courier"/>
    </w:rPr>
  </w:style>
  <w:style w:type="paragraph" w:customStyle="1" w:styleId="FarbigeListe-Akzent11">
    <w:name w:val="Farbige Liste - Akzent 11"/>
    <w:basedOn w:val="Standard"/>
    <w:uiPriority w:val="34"/>
    <w:qFormat/>
    <w:rsid w:val="00024F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erausstellen">
    <w:name w:val="Emphasis"/>
    <w:uiPriority w:val="20"/>
    <w:qFormat/>
    <w:rsid w:val="00024F2B"/>
    <w:rPr>
      <w:i/>
      <w:iCs/>
    </w:rPr>
  </w:style>
  <w:style w:type="character" w:customStyle="1" w:styleId="apple-style-span">
    <w:name w:val="apple-style-span"/>
    <w:basedOn w:val="Absatzstandardschriftart"/>
    <w:rsid w:val="002162E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27" w:lineRule="exact"/>
    </w:pPr>
    <w:rPr>
      <w:rFonts w:ascii="Verdana" w:eastAsia="Times New Roman" w:hAnsi="Verdana"/>
      <w:szCs w:val="24"/>
      <w:lang w:eastAsia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Logo">
    <w:name w:val="Logo"/>
    <w:basedOn w:val="Standard"/>
    <w:pPr>
      <w:spacing w:line="240" w:lineRule="auto"/>
    </w:pPr>
  </w:style>
  <w:style w:type="paragraph" w:customStyle="1" w:styleId="Absender">
    <w:name w:val="Absender"/>
    <w:basedOn w:val="Standard"/>
    <w:rPr>
      <w:sz w:val="11"/>
    </w:rPr>
  </w:style>
  <w:style w:type="paragraph" w:customStyle="1" w:styleId="Fakultt">
    <w:name w:val="Fakultät"/>
    <w:basedOn w:val="Standard"/>
    <w:rPr>
      <w:b/>
      <w:sz w:val="17"/>
    </w:rPr>
  </w:style>
  <w:style w:type="paragraph" w:customStyle="1" w:styleId="Institut">
    <w:name w:val="Institut"/>
    <w:basedOn w:val="Standard"/>
    <w:rPr>
      <w:sz w:val="17"/>
    </w:rPr>
  </w:style>
  <w:style w:type="paragraph" w:customStyle="1" w:styleId="Rechts">
    <w:name w:val="Rechts"/>
    <w:basedOn w:val="Standard"/>
    <w:rPr>
      <w:sz w:val="14"/>
    </w:rPr>
  </w:style>
  <w:style w:type="paragraph" w:customStyle="1" w:styleId="Adressat">
    <w:name w:val="Adressat"/>
    <w:basedOn w:val="Standard"/>
  </w:style>
  <w:style w:type="paragraph" w:customStyle="1" w:styleId="Rechtsfett">
    <w:name w:val="Rechts fett"/>
    <w:basedOn w:val="Rechts"/>
    <w:rPr>
      <w:b/>
    </w:rPr>
  </w:style>
  <w:style w:type="paragraph" w:customStyle="1" w:styleId="Betreff">
    <w:name w:val="Betreff"/>
    <w:basedOn w:val="Standard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</w:style>
  <w:style w:type="paragraph" w:styleId="HTMLVorformatiert">
    <w:name w:val="HTML Preformatted"/>
    <w:basedOn w:val="Standard"/>
    <w:link w:val="HTMLVorformatiertZeichen"/>
    <w:uiPriority w:val="99"/>
    <w:unhideWhenUsed/>
    <w:rsid w:val="00F1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eastAsia="Batang" w:hAnsi="Courier"/>
      <w:szCs w:val="20"/>
      <w:lang w:val="x-none" w:eastAsia="x-none"/>
    </w:rPr>
  </w:style>
  <w:style w:type="character" w:customStyle="1" w:styleId="HTMLVorformatiertZeichen">
    <w:name w:val="HTML Vorformatiert Zeichen"/>
    <w:link w:val="HTMLVorformatiert"/>
    <w:uiPriority w:val="99"/>
    <w:rsid w:val="00F14AA1"/>
    <w:rPr>
      <w:rFonts w:ascii="Courier" w:hAnsi="Courier" w:cs="Courier"/>
    </w:rPr>
  </w:style>
  <w:style w:type="paragraph" w:customStyle="1" w:styleId="FarbigeListe-Akzent11">
    <w:name w:val="Farbige Liste - Akzent 11"/>
    <w:basedOn w:val="Standard"/>
    <w:uiPriority w:val="34"/>
    <w:qFormat/>
    <w:rsid w:val="00024F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erausstellen">
    <w:name w:val="Emphasis"/>
    <w:uiPriority w:val="20"/>
    <w:qFormat/>
    <w:rsid w:val="00024F2B"/>
    <w:rPr>
      <w:i/>
      <w:iCs/>
    </w:rPr>
  </w:style>
  <w:style w:type="character" w:customStyle="1" w:styleId="apple-style-span">
    <w:name w:val="apple-style-span"/>
    <w:basedOn w:val="Absatzstandardschriftart"/>
    <w:rsid w:val="00216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Eweleit-tenorth-blau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AC8A7-8690-C748-B104-7E4525AB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Einstellungen\Administrator\Anwendungsdaten\Microsoft\Vorlagen\Eweleit-tenorth-blau.dot</Template>
  <TotalTime>0</TotalTime>
  <Pages>2</Pages>
  <Words>293</Words>
  <Characters>1847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HU-Briefbogen 1.0</vt:lpstr>
    </vt:vector>
  </TitlesOfParts>
  <Company>doppelpunkt / HU - CMS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1.0</dc:title>
  <dc:subject>Corporate Design der Humboldt-Universität zu Berlin</dc:subject>
  <dc:creator>Bettina Eweleit</dc:creator>
  <cp:keywords>02.02.2005</cp:keywords>
  <dc:description>Entwurf: Atelier doppelpunkt, Berlin_x000d_
Technische Umsetzung: HU - CMS</dc:description>
  <cp:lastModifiedBy>Bettina  Eweleit</cp:lastModifiedBy>
  <cp:revision>2</cp:revision>
  <cp:lastPrinted>2015-04-13T10:02:00Z</cp:lastPrinted>
  <dcterms:created xsi:type="dcterms:W3CDTF">2015-04-13T10:52:00Z</dcterms:created>
  <dcterms:modified xsi:type="dcterms:W3CDTF">2015-04-13T10:52:00Z</dcterms:modified>
</cp:coreProperties>
</file>